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40"/>
          <w:szCs w:val="40"/>
        </w:rPr>
      </w:pPr>
      <w:bookmarkStart w:colFirst="0" w:colLast="0" w:name="_pae8ycv81bc5" w:id="0"/>
      <w:bookmarkEnd w:id="0"/>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-200024</wp:posOffset>
                </wp:positionH>
                <wp:positionV relativeFrom="paragraph">
                  <wp:posOffset>452438</wp:posOffset>
                </wp:positionV>
                <wp:extent cx="6048375" cy="1090613"/>
                <wp:effectExtent b="0" l="0" r="0" t="0"/>
                <wp:wrapNone/>
                <wp:docPr id="5" name=""/>
                <a:graphic>
                  <a:graphicData uri="http://schemas.microsoft.com/office/word/2010/wordprocessingGroup">
                    <wpg:wgp>
                      <wpg:cNvGrpSpPr/>
                      <wpg:grpSpPr>
                        <a:xfrm>
                          <a:off x="360925" y="241875"/>
                          <a:ext cx="6048375" cy="1090613"/>
                          <a:chOff x="360925" y="241875"/>
                          <a:chExt cx="5671550" cy="1723900"/>
                        </a:xfrm>
                      </wpg:grpSpPr>
                      <wps:wsp>
                        <wps:cNvSpPr/>
                        <wps:cNvPr id="2" name="Shape 2"/>
                        <wps:spPr>
                          <a:xfrm>
                            <a:off x="368125" y="255650"/>
                            <a:ext cx="582900" cy="1687200"/>
                          </a:xfrm>
                          <a:prstGeom prst="corner">
                            <a:avLst>
                              <a:gd fmla="val 50000" name="adj1"/>
                              <a:gd fmla="val 50000"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368125" y="255650"/>
                            <a:ext cx="5644500" cy="879300"/>
                          </a:xfrm>
                          <a:prstGeom prst="halfFrame">
                            <a:avLst>
                              <a:gd fmla="val 33333" name="adj1"/>
                              <a:gd fmla="val 33333"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364050" y="1951175"/>
                            <a:ext cx="600000" cy="3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75225" y="248150"/>
                            <a:ext cx="0" cy="17088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372350" y="256175"/>
                            <a:ext cx="5660100" cy="36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-200024</wp:posOffset>
                </wp:positionH>
                <wp:positionV relativeFrom="paragraph">
                  <wp:posOffset>452438</wp:posOffset>
                </wp:positionV>
                <wp:extent cx="6048375" cy="1090613"/>
                <wp:effectExtent b="0" l="0" r="0" t="0"/>
                <wp:wrapNone/>
                <wp:docPr id="5"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6048375" cy="1090613"/>
                        </a:xfrm>
                        <a:prstGeom prst="rect"/>
                        <a:ln/>
                      </pic:spPr>
                    </pic:pic>
                  </a:graphicData>
                </a:graphic>
              </wp:anchor>
            </w:drawing>
          </mc:Fallback>
        </mc:AlternateContent>
      </w:r>
    </w:p>
    <w:p w:rsidR="00000000" w:rsidDel="00000000" w:rsidP="00000000" w:rsidRDefault="00000000" w:rsidRPr="00000000" w14:paraId="00000002">
      <w:pPr>
        <w:pStyle w:val="Heading2"/>
        <w:keepNext w:val="0"/>
        <w:keepLines w:val="0"/>
        <w:spacing w:after="80" w:lineRule="auto"/>
        <w:rPr>
          <w:rFonts w:ascii="Edu SA Hand" w:cs="Edu SA Hand" w:eastAsia="Edu SA Hand" w:hAnsi="Edu SA Hand"/>
          <w:b w:val="1"/>
          <w:sz w:val="40"/>
          <w:szCs w:val="40"/>
        </w:rPr>
      </w:pPr>
      <w:bookmarkStart w:colFirst="0" w:colLast="0" w:name="_zfrl91i33dd6" w:id="1"/>
      <w:bookmarkEnd w:id="1"/>
      <w:r w:rsidDel="00000000" w:rsidR="00000000" w:rsidRPr="00000000">
        <w:rPr>
          <w:b w:val="1"/>
          <w:sz w:val="40"/>
          <w:szCs w:val="40"/>
          <w:rtl w:val="0"/>
        </w:rPr>
        <w:t xml:space="preserve">   </w:t>
      </w:r>
      <w:r w:rsidDel="00000000" w:rsidR="00000000" w:rsidRPr="00000000">
        <w:rPr>
          <w:rFonts w:ascii="Edu SA Hand" w:cs="Edu SA Hand" w:eastAsia="Edu SA Hand" w:hAnsi="Edu SA Hand"/>
          <w:b w:val="1"/>
          <w:sz w:val="40"/>
          <w:szCs w:val="40"/>
          <w:rtl w:val="0"/>
        </w:rPr>
        <w:t xml:space="preserve">Neurodivergent Burnout Symptom Tracker</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2476500</wp:posOffset>
                </wp:positionH>
                <wp:positionV relativeFrom="paragraph">
                  <wp:posOffset>184814</wp:posOffset>
                </wp:positionV>
                <wp:extent cx="3533775" cy="752475"/>
                <wp:effectExtent b="0" l="0" r="0" t="0"/>
                <wp:wrapNone/>
                <wp:docPr id="3" name=""/>
                <a:graphic>
                  <a:graphicData uri="http://schemas.microsoft.com/office/word/2010/wordprocessingGroup">
                    <wpg:wgp>
                      <wpg:cNvGrpSpPr/>
                      <wpg:grpSpPr>
                        <a:xfrm>
                          <a:off x="1308875" y="879400"/>
                          <a:ext cx="3533775" cy="752475"/>
                          <a:chOff x="1308875" y="879400"/>
                          <a:chExt cx="3525650" cy="740325"/>
                        </a:xfrm>
                      </wpg:grpSpPr>
                      <wps:wsp>
                        <wps:cNvCnPr/>
                        <wps:spPr>
                          <a:xfrm>
                            <a:off x="1308875" y="1605425"/>
                            <a:ext cx="3517500" cy="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4816325" y="879500"/>
                            <a:ext cx="3900" cy="7311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2476500</wp:posOffset>
                </wp:positionH>
                <wp:positionV relativeFrom="paragraph">
                  <wp:posOffset>184814</wp:posOffset>
                </wp:positionV>
                <wp:extent cx="3533775" cy="752475"/>
                <wp:effectExtent b="0" l="0" r="0" t="0"/>
                <wp:wrapNone/>
                <wp:docPr id="3"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3533775" cy="752475"/>
                        </a:xfrm>
                        <a:prstGeom prst="rect"/>
                        <a:ln/>
                      </pic:spPr>
                    </pic:pic>
                  </a:graphicData>
                </a:graphic>
              </wp:anchor>
            </w:drawing>
          </mc:Fallback>
        </mc:AlternateContent>
      </w:r>
    </w:p>
    <w:p w:rsidR="00000000" w:rsidDel="00000000" w:rsidP="00000000" w:rsidRDefault="00000000" w:rsidRPr="00000000" w14:paraId="00000003">
      <w:pPr>
        <w:spacing w:after="240" w:before="240" w:lineRule="auto"/>
        <w:jc w:val="right"/>
        <w:rPr>
          <w:rFonts w:ascii="Josefin Sans" w:cs="Josefin Sans" w:eastAsia="Josefin Sans" w:hAnsi="Josefin Sans"/>
        </w:rPr>
      </w:pPr>
      <w:r w:rsidDel="00000000" w:rsidR="00000000" w:rsidRPr="00000000">
        <w:rPr>
          <w:rFonts w:ascii="Josefin Sans" w:cs="Josefin Sans" w:eastAsia="Josefin Sans" w:hAnsi="Josefin Sans"/>
          <w:rtl w:val="0"/>
        </w:rPr>
        <w:t xml:space="preserve">    </w:t>
      </w:r>
      <w:r w:rsidDel="00000000" w:rsidR="00000000" w:rsidRPr="00000000">
        <w:rPr>
          <w:rtl w:val="0"/>
        </w:rPr>
      </w:r>
    </w:p>
    <w:p w:rsidR="00000000" w:rsidDel="00000000" w:rsidP="00000000" w:rsidRDefault="00000000" w:rsidRPr="00000000" w14:paraId="00000004">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05">
      <w:pPr>
        <w:spacing w:after="240" w:before="240" w:lineRule="auto"/>
        <w:rPr>
          <w:rFonts w:ascii="Josefin Sans" w:cs="Josefin Sans" w:eastAsia="Josefin Sans" w:hAnsi="Josefin Sans"/>
          <w:color w:val="ee4266"/>
        </w:rPr>
      </w:pPr>
      <w:r w:rsidDel="00000000" w:rsidR="00000000" w:rsidRPr="00000000">
        <w:rPr>
          <w:rFonts w:ascii="Josefin Sans" w:cs="Josefin Sans" w:eastAsia="Josefin Sans" w:hAnsi="Josefin Sans"/>
          <w:rtl w:val="0"/>
        </w:rPr>
        <w:t xml:space="preserve">This tracker is designed to help you spot patterns within your burnout and help you take small steps towards recovery.</w:t>
      </w:r>
      <w:r w:rsidDel="00000000" w:rsidR="00000000" w:rsidRPr="00000000">
        <w:rPr>
          <w:rtl w:val="0"/>
        </w:rPr>
      </w:r>
    </w:p>
    <w:p w:rsidR="00000000" w:rsidDel="00000000" w:rsidP="00000000" w:rsidRDefault="00000000" w:rsidRPr="00000000" w14:paraId="00000006">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Fill out all, part, or none of it. You’re in control! Nobody’s gonna check your work, I promise.</w:t>
      </w:r>
    </w:p>
    <w:p w:rsidR="00000000" w:rsidDel="00000000" w:rsidP="00000000" w:rsidRDefault="00000000" w:rsidRPr="00000000" w14:paraId="00000007">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You can use this daily, weekly, or when you notice symptoms. It’s up to you! If you find yourself getting overwhelmed, come back to it later. You can fill in what you remember or just leave it blank. </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57151</wp:posOffset>
                </wp:positionH>
                <wp:positionV relativeFrom="paragraph">
                  <wp:posOffset>714375</wp:posOffset>
                </wp:positionV>
                <wp:extent cx="6010275" cy="1485900"/>
                <wp:effectExtent b="0" l="0" r="0" t="0"/>
                <wp:wrapNone/>
                <wp:docPr id="2" name=""/>
                <a:graphic>
                  <a:graphicData uri="http://schemas.microsoft.com/office/word/2010/wordprocessingShape">
                    <wps:wsp>
                      <wps:cNvSpPr/>
                      <wps:cNvPr id="7" name="Shape 7"/>
                      <wps:spPr>
                        <a:xfrm>
                          <a:off x="1482725" y="1114600"/>
                          <a:ext cx="5123100" cy="1457100"/>
                        </a:xfrm>
                        <a:prstGeom prst="roundRect">
                          <a:avLst>
                            <a:gd fmla="val 16667" name="adj"/>
                          </a:avLst>
                        </a:prstGeom>
                        <a:solidFill>
                          <a:srgbClr val="FFD238"/>
                        </a:solidFill>
                        <a:ln cap="flat" cmpd="sng" w="19050">
                          <a:solidFill>
                            <a:srgbClr val="098C54"/>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57151</wp:posOffset>
                </wp:positionH>
                <wp:positionV relativeFrom="paragraph">
                  <wp:posOffset>714375</wp:posOffset>
                </wp:positionV>
                <wp:extent cx="6010275" cy="1485900"/>
                <wp:effectExtent b="0" l="0" r="0" t="0"/>
                <wp:wrapNone/>
                <wp:docPr id="2"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6010275" cy="1485900"/>
                        </a:xfrm>
                        <a:prstGeom prst="rect"/>
                        <a:ln/>
                      </pic:spPr>
                    </pic:pic>
                  </a:graphicData>
                </a:graphic>
              </wp:anchor>
            </w:drawing>
          </mc:Fallback>
        </mc:AlternateContent>
      </w:r>
    </w:p>
    <w:p w:rsidR="00000000" w:rsidDel="00000000" w:rsidP="00000000" w:rsidRDefault="00000000" w:rsidRPr="00000000" w14:paraId="00000008">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09">
      <w:pPr>
        <w:numPr>
          <w:ilvl w:val="0"/>
          <w:numId w:val="1"/>
        </w:numPr>
        <w:spacing w:after="0" w:afterAutospacing="0" w:before="240" w:lineRule="auto"/>
        <w:ind w:left="720" w:hanging="360"/>
        <w:rPr>
          <w:rFonts w:ascii="Josefin Sans" w:cs="Josefin Sans" w:eastAsia="Josefin Sans" w:hAnsi="Josefin Sans"/>
          <w:u w:val="none"/>
        </w:rPr>
      </w:pPr>
      <w:r w:rsidDel="00000000" w:rsidR="00000000" w:rsidRPr="00000000">
        <w:rPr>
          <w:rFonts w:ascii="Josefin Sans" w:cs="Josefin Sans" w:eastAsia="Josefin Sans" w:hAnsi="Josefin Sans"/>
          <w:rtl w:val="0"/>
        </w:rPr>
        <w:t xml:space="preserve">The </w:t>
      </w:r>
      <w:r w:rsidDel="00000000" w:rsidR="00000000" w:rsidRPr="00000000">
        <w:rPr>
          <w:rFonts w:ascii="Josefin Sans" w:cs="Josefin Sans" w:eastAsia="Josefin Sans" w:hAnsi="Josefin Sans"/>
          <w:b w:val="1"/>
          <w:rtl w:val="0"/>
        </w:rPr>
        <w:t xml:space="preserve">Daily Tracker</w:t>
      </w:r>
      <w:r w:rsidDel="00000000" w:rsidR="00000000" w:rsidRPr="00000000">
        <w:rPr>
          <w:rFonts w:ascii="Josefin Sans" w:cs="Josefin Sans" w:eastAsia="Josefin Sans" w:hAnsi="Josefin Sans"/>
          <w:rtl w:val="0"/>
        </w:rPr>
        <w:t xml:space="preserve"> is set up to help you gauge your mood, motivation, and masking,, celebrate your wins, help you reflect, and make small, doable goals. </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Josefin Sans" w:cs="Josefin Sans" w:eastAsia="Josefin Sans" w:hAnsi="Josefin Sans"/>
          <w:u w:val="none"/>
        </w:rPr>
      </w:pPr>
      <w:r w:rsidDel="00000000" w:rsidR="00000000" w:rsidRPr="00000000">
        <w:rPr>
          <w:rFonts w:ascii="Josefin Sans" w:cs="Josefin Sans" w:eastAsia="Josefin Sans" w:hAnsi="Josefin Sans"/>
          <w:rtl w:val="0"/>
        </w:rPr>
        <w:t xml:space="preserve">The weekly </w:t>
      </w:r>
      <w:r w:rsidDel="00000000" w:rsidR="00000000" w:rsidRPr="00000000">
        <w:rPr>
          <w:rFonts w:ascii="Josefin Sans" w:cs="Josefin Sans" w:eastAsia="Josefin Sans" w:hAnsi="Josefin Sans"/>
          <w:b w:val="1"/>
          <w:rtl w:val="0"/>
        </w:rPr>
        <w:t xml:space="preserve">Symptom Tracker</w:t>
      </w:r>
      <w:r w:rsidDel="00000000" w:rsidR="00000000" w:rsidRPr="00000000">
        <w:rPr>
          <w:rFonts w:ascii="Josefin Sans" w:cs="Josefin Sans" w:eastAsia="Josefin Sans" w:hAnsi="Josefin Sans"/>
          <w:rtl w:val="0"/>
        </w:rPr>
        <w:t xml:space="preserve"> is designed to help you take note of your symptoms and spot trends.</w:t>
      </w:r>
    </w:p>
    <w:p w:rsidR="00000000" w:rsidDel="00000000" w:rsidP="00000000" w:rsidRDefault="00000000" w:rsidRPr="00000000" w14:paraId="0000000B">
      <w:pPr>
        <w:numPr>
          <w:ilvl w:val="0"/>
          <w:numId w:val="1"/>
        </w:numPr>
        <w:spacing w:after="240" w:before="0" w:beforeAutospacing="0" w:lineRule="auto"/>
        <w:ind w:left="720" w:hanging="360"/>
        <w:rPr>
          <w:rFonts w:ascii="Josefin Sans" w:cs="Josefin Sans" w:eastAsia="Josefin Sans" w:hAnsi="Josefin Sans"/>
          <w:u w:val="none"/>
        </w:rPr>
      </w:pPr>
      <w:r w:rsidDel="00000000" w:rsidR="00000000" w:rsidRPr="00000000">
        <w:rPr>
          <w:rFonts w:ascii="Josefin Sans" w:cs="Josefin Sans" w:eastAsia="Josefin Sans" w:hAnsi="Josefin Sans"/>
          <w:b w:val="1"/>
          <w:rtl w:val="0"/>
        </w:rPr>
        <w:t xml:space="preserve">Emotion Check-In</w:t>
      </w:r>
      <w:r w:rsidDel="00000000" w:rsidR="00000000" w:rsidRPr="00000000">
        <w:rPr>
          <w:rFonts w:ascii="Josefin Sans" w:cs="Josefin Sans" w:eastAsia="Josefin Sans" w:hAnsi="Josefin Sans"/>
          <w:rtl w:val="0"/>
        </w:rPr>
        <w:t xml:space="preserve"> supports you if you have trouble identifying your emotions (Hi, alexithymia) You can mark all that apply, even if they conflict.</w:t>
      </w:r>
    </w:p>
    <w:p w:rsidR="00000000" w:rsidDel="00000000" w:rsidP="00000000" w:rsidRDefault="00000000" w:rsidRPr="00000000" w14:paraId="0000000C">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0D">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0E">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Having this handy will help your health team make better, more informed decisions towards your care. You can take some or all of this to appointments if you can’t find the words.</w:t>
      </w:r>
    </w:p>
    <w:p w:rsidR="00000000" w:rsidDel="00000000" w:rsidP="00000000" w:rsidRDefault="00000000" w:rsidRPr="00000000" w14:paraId="0000000F">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10">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You can use and customize this tracker however you need to: </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-28574</wp:posOffset>
                </wp:positionH>
                <wp:positionV relativeFrom="paragraph">
                  <wp:posOffset>247650</wp:posOffset>
                </wp:positionV>
                <wp:extent cx="6010275" cy="1695889"/>
                <wp:effectExtent b="0" l="0" r="0" t="0"/>
                <wp:wrapNone/>
                <wp:docPr id="8" name=""/>
                <a:graphic>
                  <a:graphicData uri="http://schemas.microsoft.com/office/word/2010/wordprocessingShape">
                    <wps:wsp>
                      <wps:cNvSpPr/>
                      <wps:cNvPr id="21" name="Shape 21"/>
                      <wps:spPr>
                        <a:xfrm>
                          <a:off x="1503175" y="1206625"/>
                          <a:ext cx="5020800" cy="1365000"/>
                        </a:xfrm>
                        <a:prstGeom prst="roundRect">
                          <a:avLst>
                            <a:gd fmla="val 16667" name="adj"/>
                          </a:avLst>
                        </a:prstGeom>
                        <a:solidFill>
                          <a:srgbClr val="540D6E"/>
                        </a:solidFill>
                        <a:ln cap="flat" cmpd="sng" w="28575">
                          <a:solidFill>
                            <a:srgbClr val="098C54"/>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-28574</wp:posOffset>
                </wp:positionH>
                <wp:positionV relativeFrom="paragraph">
                  <wp:posOffset>247650</wp:posOffset>
                </wp:positionV>
                <wp:extent cx="6010275" cy="1695889"/>
                <wp:effectExtent b="0" l="0" r="0" t="0"/>
                <wp:wrapNone/>
                <wp:docPr id="8"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6010275" cy="1695889"/>
                        </a:xfrm>
                        <a:prstGeom prst="rect"/>
                        <a:ln/>
                      </pic:spPr>
                    </pic:pic>
                  </a:graphicData>
                </a:graphic>
              </wp:anchor>
            </w:drawing>
          </mc:Fallback>
        </mc:AlternateContent>
      </w:r>
    </w:p>
    <w:p w:rsidR="00000000" w:rsidDel="00000000" w:rsidP="00000000" w:rsidRDefault="00000000" w:rsidRPr="00000000" w14:paraId="00000011">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12">
      <w:pPr>
        <w:numPr>
          <w:ilvl w:val="0"/>
          <w:numId w:val="2"/>
        </w:numPr>
        <w:spacing w:after="0" w:afterAutospacing="0" w:before="240" w:lineRule="auto"/>
        <w:ind w:left="720" w:hanging="360"/>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Save the file as a template on your computer or cloud storage (file-&gt; Save a Copy in Google Doc/MS Word)</w:t>
      </w:r>
    </w:p>
    <w:p w:rsidR="00000000" w:rsidDel="00000000" w:rsidP="00000000" w:rsidRDefault="00000000" w:rsidRPr="00000000" w14:paraId="00000013">
      <w:pPr>
        <w:numPr>
          <w:ilvl w:val="0"/>
          <w:numId w:val="2"/>
        </w:numPr>
        <w:spacing w:after="0" w:afterAutospacing="0" w:before="0" w:beforeAutospacing="0" w:lineRule="auto"/>
        <w:ind w:left="720" w:hanging="360"/>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Copy/Paste the pages you want to use into a separate doc</w:t>
      </w:r>
    </w:p>
    <w:p w:rsidR="00000000" w:rsidDel="00000000" w:rsidP="00000000" w:rsidRDefault="00000000" w:rsidRPr="00000000" w14:paraId="00000014">
      <w:pPr>
        <w:numPr>
          <w:ilvl w:val="0"/>
          <w:numId w:val="2"/>
        </w:numPr>
        <w:spacing w:after="0" w:afterAutospacing="0" w:before="0" w:beforeAutospacing="0" w:lineRule="auto"/>
        <w:ind w:left="720" w:hanging="360"/>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Print out the pages you want to use</w:t>
      </w:r>
    </w:p>
    <w:p w:rsidR="00000000" w:rsidDel="00000000" w:rsidP="00000000" w:rsidRDefault="00000000" w:rsidRPr="00000000" w14:paraId="00000015">
      <w:pPr>
        <w:numPr>
          <w:ilvl w:val="0"/>
          <w:numId w:val="2"/>
        </w:numPr>
        <w:spacing w:after="240" w:before="0" w:beforeAutospacing="0" w:lineRule="auto"/>
        <w:ind w:left="720" w:hanging="360"/>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Customize it into a digital journal that works for you</w:t>
      </w:r>
    </w:p>
    <w:p w:rsidR="00000000" w:rsidDel="00000000" w:rsidP="00000000" w:rsidRDefault="00000000" w:rsidRPr="00000000" w14:paraId="00000016">
      <w:pPr>
        <w:spacing w:after="240" w:before="240" w:lineRule="auto"/>
        <w:rPr>
          <w:rFonts w:ascii="Josefin Sans" w:cs="Josefin Sans" w:eastAsia="Josefin Sans" w:hAnsi="Josefin Sans"/>
          <w:b w:val="1"/>
          <w:sz w:val="28"/>
          <w:szCs w:val="28"/>
          <w:u w:val="single"/>
        </w:rPr>
      </w:pPr>
      <w:r w:rsidDel="00000000" w:rsidR="00000000" w:rsidRPr="00000000">
        <w:rPr>
          <w:rtl w:val="0"/>
        </w:rPr>
      </w:r>
    </w:p>
    <w:p w:rsidR="00000000" w:rsidDel="00000000" w:rsidP="00000000" w:rsidRDefault="00000000" w:rsidRPr="00000000" w14:paraId="00000017">
      <w:pPr>
        <w:spacing w:after="240" w:before="240" w:lineRule="auto"/>
        <w:rPr>
          <w:rFonts w:ascii="Josefin Sans" w:cs="Josefin Sans" w:eastAsia="Josefin Sans" w:hAnsi="Josefin Sans"/>
          <w:b w:val="1"/>
          <w:sz w:val="28"/>
          <w:szCs w:val="28"/>
          <w:u w:val="single"/>
        </w:rPr>
      </w:pPr>
      <w:r w:rsidDel="00000000" w:rsidR="00000000" w:rsidRPr="00000000">
        <w:rPr>
          <w:rtl w:val="0"/>
        </w:rPr>
      </w:r>
    </w:p>
    <w:p w:rsidR="00000000" w:rsidDel="00000000" w:rsidP="00000000" w:rsidRDefault="00000000" w:rsidRPr="00000000" w14:paraId="00000018">
      <w:pPr>
        <w:pStyle w:val="Heading3"/>
        <w:spacing w:after="240" w:before="240" w:lineRule="auto"/>
        <w:jc w:val="center"/>
        <w:rPr/>
      </w:pPr>
      <w:bookmarkStart w:colFirst="0" w:colLast="0" w:name="_xwf2nepjaq4k" w:id="2"/>
      <w:bookmarkEnd w:id="2"/>
      <w:r w:rsidDel="00000000" w:rsidR="00000000" w:rsidRPr="00000000">
        <w:rPr>
          <w:rFonts w:ascii="Edu SA Hand" w:cs="Edu SA Hand" w:eastAsia="Edu SA Hand" w:hAnsi="Edu SA Hand"/>
          <w:b w:val="1"/>
          <w:sz w:val="28"/>
          <w:szCs w:val="28"/>
          <w:u w:val="single"/>
          <w:rtl w:val="0"/>
        </w:rPr>
        <w:t xml:space="preserve">Remember to hydrate, take your meds, and eat something</w:t>
      </w:r>
      <w:r w:rsidDel="00000000" w:rsidR="00000000" w:rsidRPr="00000000">
        <w:rPr>
          <w:rFonts w:ascii="Edu SA Hand" w:cs="Edu SA Hand" w:eastAsia="Edu SA Hand" w:hAnsi="Edu SA Hand"/>
          <w:rtl w:val="0"/>
        </w:rPr>
        <w:t xml:space="preserve">. </w:t>
      </w:r>
      <w:r w:rsidDel="00000000" w:rsidR="00000000" w:rsidRPr="00000000">
        <w:rPr>
          <w:rtl w:val="0"/>
        </w:rPr>
        <w:br w:type="textWrapping"/>
      </w:r>
    </w:p>
    <w:p w:rsidR="00000000" w:rsidDel="00000000" w:rsidP="00000000" w:rsidRDefault="00000000" w:rsidRPr="00000000" w14:paraId="00000019">
      <w:pPr>
        <w:spacing w:after="240" w:before="240" w:lineRule="auto"/>
        <w:jc w:val="center"/>
        <w:rPr>
          <w:rFonts w:ascii="Josefin Sans" w:cs="Josefin Sans" w:eastAsia="Josefin Sans" w:hAnsi="Josefin Sans"/>
        </w:rPr>
      </w:pPr>
      <w:r w:rsidDel="00000000" w:rsidR="00000000" w:rsidRPr="00000000">
        <w:rPr>
          <w:rFonts w:ascii="Josefin Sans" w:cs="Josefin Sans" w:eastAsia="Josefin Sans" w:hAnsi="Josefin Sans"/>
          <w:b w:val="1"/>
          <w:rtl w:val="0"/>
        </w:rPr>
        <w:t xml:space="preserve">Bonus points</w:t>
      </w:r>
      <w:r w:rsidDel="00000000" w:rsidR="00000000" w:rsidRPr="00000000">
        <w:rPr>
          <w:rFonts w:ascii="Josefin Sans" w:cs="Josefin Sans" w:eastAsia="Josefin Sans" w:hAnsi="Josefin Sans"/>
          <w:rtl w:val="0"/>
        </w:rPr>
        <w:t xml:space="preserve">: brushing your hair, teeth, or showering</w:t>
        <w:br w:type="textWrapping"/>
        <w:t xml:space="preserve">You’re doing your best and that’s all that matters.</w:t>
      </w:r>
    </w:p>
    <w:p w:rsidR="00000000" w:rsidDel="00000000" w:rsidP="00000000" w:rsidRDefault="00000000" w:rsidRPr="00000000" w14:paraId="0000001A">
      <w:pPr>
        <w:spacing w:after="240" w:before="240" w:lineRule="auto"/>
        <w:rPr>
          <w:rFonts w:ascii="Josefin Sans" w:cs="Josefin Sans" w:eastAsia="Josefin Sans" w:hAnsi="Josefin Sans"/>
          <w:color w:val="ee4266"/>
        </w:rPr>
      </w:pPr>
      <w:r w:rsidDel="00000000" w:rsidR="00000000" w:rsidRPr="00000000">
        <w:rPr>
          <w:rtl w:val="0"/>
        </w:rPr>
      </w:r>
    </w:p>
    <w:p w:rsidR="00000000" w:rsidDel="00000000" w:rsidP="00000000" w:rsidRDefault="00000000" w:rsidRPr="00000000" w14:paraId="0000001B">
      <w:pPr>
        <w:spacing w:after="240" w:before="240" w:lineRule="auto"/>
        <w:rPr>
          <w:rFonts w:ascii="Josefin Sans" w:cs="Josefin Sans" w:eastAsia="Josefin Sans" w:hAnsi="Josefin Sans"/>
          <w:color w:val="ee4266"/>
        </w:rPr>
      </w:pPr>
      <w:r w:rsidDel="00000000" w:rsidR="00000000" w:rsidRPr="00000000">
        <w:rPr>
          <w:rtl w:val="0"/>
        </w:rPr>
      </w:r>
    </w:p>
    <w:p w:rsidR="00000000" w:rsidDel="00000000" w:rsidP="00000000" w:rsidRDefault="00000000" w:rsidRPr="00000000" w14:paraId="0000001C">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color w:val="ee4266"/>
          <w:rtl w:val="0"/>
        </w:rPr>
        <w:t xml:space="preserve">This tracker is meant to support your self-care, not replace medical or psychological care. If you’re in crisis, </w:t>
      </w:r>
      <w:r w:rsidDel="00000000" w:rsidR="00000000" w:rsidRPr="00000000">
        <w:rPr>
          <w:rFonts w:ascii="Josefin Sans" w:cs="Josefin Sans" w:eastAsia="Josefin Sans" w:hAnsi="Josefin Sans"/>
          <w:b w:val="1"/>
          <w:color w:val="ee4266"/>
          <w:rtl w:val="0"/>
        </w:rPr>
        <w:t xml:space="preserve">please reach out</w:t>
      </w:r>
      <w:r w:rsidDel="00000000" w:rsidR="00000000" w:rsidRPr="00000000">
        <w:rPr>
          <w:rFonts w:ascii="Josefin Sans" w:cs="Josefin Sans" w:eastAsia="Josefin Sans" w:hAnsi="Josefin Sans"/>
          <w:color w:val="ee4266"/>
          <w:rtl w:val="0"/>
        </w:rPr>
        <w:t xml:space="preserve"> to your medical team, a safe person, or emergency services.</w:t>
      </w:r>
      <w:r w:rsidDel="00000000" w:rsidR="00000000" w:rsidRPr="00000000">
        <w:rPr>
          <w:rtl w:val="0"/>
        </w:rPr>
      </w:r>
    </w:p>
    <w:p w:rsidR="00000000" w:rsidDel="00000000" w:rsidP="00000000" w:rsidRDefault="00000000" w:rsidRPr="00000000" w14:paraId="0000001D">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1E">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1F">
      <w:pPr>
        <w:spacing w:after="240" w:before="240" w:lineRule="auto"/>
        <w:rPr>
          <w:rFonts w:ascii="Josefin Sans" w:cs="Josefin Sans" w:eastAsia="Josefin Sans" w:hAnsi="Josefin Sans"/>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wp:posOffset>
                </wp:positionH>
                <wp:positionV relativeFrom="paragraph">
                  <wp:posOffset>345440</wp:posOffset>
                </wp:positionV>
                <wp:extent cx="6010275" cy="1815394"/>
                <wp:effectExtent b="0" l="0" r="0" t="0"/>
                <wp:wrapNone/>
                <wp:docPr id="1" name=""/>
                <a:graphic>
                  <a:graphicData uri="http://schemas.microsoft.com/office/word/2010/wordprocessingGroup">
                    <wpg:wgp>
                      <wpg:cNvGrpSpPr/>
                      <wpg:grpSpPr>
                        <a:xfrm>
                          <a:off x="360925" y="241875"/>
                          <a:ext cx="6010275" cy="1815394"/>
                          <a:chOff x="360925" y="241875"/>
                          <a:chExt cx="5671550" cy="1723900"/>
                        </a:xfrm>
                      </wpg:grpSpPr>
                      <wps:wsp>
                        <wps:cNvSpPr/>
                        <wps:cNvPr id="2" name="Shape 2"/>
                        <wps:spPr>
                          <a:xfrm>
                            <a:off x="368125" y="255650"/>
                            <a:ext cx="582900" cy="1687200"/>
                          </a:xfrm>
                          <a:prstGeom prst="corner">
                            <a:avLst>
                              <a:gd fmla="val 50000" name="adj1"/>
                              <a:gd fmla="val 50000"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368125" y="255650"/>
                            <a:ext cx="5644500" cy="879300"/>
                          </a:xfrm>
                          <a:prstGeom prst="halfFrame">
                            <a:avLst>
                              <a:gd fmla="val 33333" name="adj1"/>
                              <a:gd fmla="val 33333"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364050" y="1951175"/>
                            <a:ext cx="600000" cy="3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75225" y="248150"/>
                            <a:ext cx="0" cy="17088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372350" y="256175"/>
                            <a:ext cx="5660100" cy="36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1</wp:posOffset>
                </wp:positionH>
                <wp:positionV relativeFrom="paragraph">
                  <wp:posOffset>345440</wp:posOffset>
                </wp:positionV>
                <wp:extent cx="6010275" cy="1815394"/>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6010275" cy="1815394"/>
                        </a:xfrm>
                        <a:prstGeom prst="rect"/>
                        <a:ln/>
                      </pic:spPr>
                    </pic:pic>
                  </a:graphicData>
                </a:graphic>
              </wp:anchor>
            </w:drawing>
          </mc:Fallback>
        </mc:AlternateContent>
      </w:r>
    </w:p>
    <w:p w:rsidR="00000000" w:rsidDel="00000000" w:rsidP="00000000" w:rsidRDefault="00000000" w:rsidRPr="00000000" w14:paraId="00000020">
      <w:pPr>
        <w:spacing w:after="240" w:before="240" w:lineRule="auto"/>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21">
      <w:pPr>
        <w:spacing w:after="240" w:before="240" w:lineRule="auto"/>
        <w:jc w:val="center"/>
        <w:rPr>
          <w:rFonts w:ascii="Josefin Sans" w:cs="Josefin Sans" w:eastAsia="Josefin Sans" w:hAnsi="Josefin Sans"/>
        </w:rPr>
      </w:pPr>
      <w:r w:rsidDel="00000000" w:rsidR="00000000" w:rsidRPr="00000000">
        <w:rPr>
          <w:rtl w:val="0"/>
        </w:rPr>
      </w:r>
    </w:p>
    <w:p w:rsidR="00000000" w:rsidDel="00000000" w:rsidP="00000000" w:rsidRDefault="00000000" w:rsidRPr="00000000" w14:paraId="00000022">
      <w:pPr>
        <w:spacing w:after="240" w:before="240" w:lineRule="auto"/>
        <w:jc w:val="center"/>
        <w:rPr>
          <w:rFonts w:ascii="Josefin Sans" w:cs="Josefin Sans" w:eastAsia="Josefin Sans" w:hAnsi="Josefin Sans"/>
        </w:rPr>
      </w:pPr>
      <w:r w:rsidDel="00000000" w:rsidR="00000000" w:rsidRPr="00000000">
        <w:rPr>
          <w:rFonts w:ascii="Josefin Sans" w:cs="Josefin Sans" w:eastAsia="Josefin Sans" w:hAnsi="Josefin Sans"/>
          <w:rtl w:val="0"/>
        </w:rPr>
        <w:t xml:space="preserve">Want to customize your journal and keep the colors? Here’s the hex codes:: </w:t>
      </w:r>
    </w:p>
    <w:tbl>
      <w:tblPr>
        <w:tblStyle w:val="Table1"/>
        <w:tblW w:w="51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5"/>
        <w:gridCol w:w="1095"/>
        <w:gridCol w:w="555"/>
        <w:gridCol w:w="1140"/>
        <w:gridCol w:w="1260"/>
        <w:tblGridChange w:id="0">
          <w:tblGrid>
            <w:gridCol w:w="1095"/>
            <w:gridCol w:w="1095"/>
            <w:gridCol w:w="555"/>
            <w:gridCol w:w="1140"/>
            <w:gridCol w:w="1260"/>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Fonts w:ascii="Josefin Sans" w:cs="Josefin Sans" w:eastAsia="Josefin Sans" w:hAnsi="Josefin Sans"/>
                <w:rtl w:val="0"/>
              </w:rPr>
              <w:t xml:space="preserve">098C54</w:t>
            </w:r>
          </w:p>
        </w:tc>
        <w:tc>
          <w:tcPr>
            <w:shd w:fill="098c54"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GREEN</w:t>
            </w:r>
          </w:p>
        </w:tc>
        <w:tc>
          <w:tcPr>
            <w:vMerge w:val="restart"/>
            <w:tcBorders>
              <w:top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Fonts w:ascii="Josefin Sans" w:cs="Josefin Sans" w:eastAsia="Josefin Sans" w:hAnsi="Josefin Sans"/>
                <w:rtl w:val="0"/>
              </w:rPr>
              <w:t xml:space="preserve">EE4266</w:t>
            </w:r>
          </w:p>
        </w:tc>
        <w:tc>
          <w:tcPr>
            <w:shd w:fill="ee4266"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PINK</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Fonts w:ascii="Josefin Sans" w:cs="Josefin Sans" w:eastAsia="Josefin Sans" w:hAnsi="Josefin Sans"/>
                <w:rtl w:val="0"/>
              </w:rPr>
              <w:t xml:space="preserve">540D6E</w:t>
            </w:r>
          </w:p>
        </w:tc>
        <w:tc>
          <w:tcPr>
            <w:shd w:fill="540d6e"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ffffff"/>
              </w:rPr>
            </w:pPr>
            <w:r w:rsidDel="00000000" w:rsidR="00000000" w:rsidRPr="00000000">
              <w:rPr>
                <w:rFonts w:ascii="Josefin Sans" w:cs="Josefin Sans" w:eastAsia="Josefin Sans" w:hAnsi="Josefin Sans"/>
                <w:color w:val="ffffff"/>
                <w:rtl w:val="0"/>
              </w:rPr>
              <w:t xml:space="preserve">PURPLE</w:t>
            </w:r>
          </w:p>
        </w:tc>
        <w:tc>
          <w:tcPr>
            <w:vMerge w:val="continue"/>
            <w:tcBorders>
              <w:bottom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Fonts w:ascii="Josefin Sans" w:cs="Josefin Sans" w:eastAsia="Josefin Sans" w:hAnsi="Josefin Sans"/>
                <w:rtl w:val="0"/>
              </w:rPr>
              <w:t xml:space="preserve">FFD23F</w:t>
            </w:r>
          </w:p>
        </w:tc>
        <w:tc>
          <w:tcPr>
            <w:shd w:fill="ffd23f"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rPr>
            </w:pPr>
            <w:r w:rsidDel="00000000" w:rsidR="00000000" w:rsidRPr="00000000">
              <w:rPr>
                <w:rFonts w:ascii="Josefin Sans" w:cs="Josefin Sans" w:eastAsia="Josefin Sans" w:hAnsi="Josefin Sans"/>
                <w:rtl w:val="0"/>
              </w:rPr>
              <w:t xml:space="preserve">YELLOW</w:t>
            </w:r>
          </w:p>
        </w:tc>
      </w:tr>
    </w:tbl>
    <w:p w:rsidR="00000000" w:rsidDel="00000000" w:rsidP="00000000" w:rsidRDefault="00000000" w:rsidRPr="00000000" w14:paraId="0000002D">
      <w:pPr>
        <w:spacing w:after="240" w:before="240" w:lineRule="auto"/>
        <w:rPr>
          <w:rFonts w:ascii="Josefin Sans" w:cs="Josefin Sans" w:eastAsia="Josefin Sans" w:hAnsi="Josefin Sans"/>
          <w:b w:val="1"/>
        </w:rPr>
      </w:pPr>
      <w:r w:rsidDel="00000000" w:rsidR="00000000" w:rsidRPr="00000000">
        <w:rPr>
          <w:rtl w:val="0"/>
        </w:rPr>
      </w:r>
    </w:p>
    <w:p w:rsidR="00000000" w:rsidDel="00000000" w:rsidP="00000000" w:rsidRDefault="00000000" w:rsidRPr="00000000" w14:paraId="0000002E">
      <w:pPr>
        <w:spacing w:after="240" w:before="240" w:lineRule="auto"/>
        <w:rPr>
          <w:rFonts w:ascii="Josefin Sans" w:cs="Josefin Sans" w:eastAsia="Josefin Sans" w:hAnsi="Josefin Sans"/>
          <w:b w:val="1"/>
        </w:rPr>
      </w:pPr>
      <w:r w:rsidDel="00000000" w:rsidR="00000000" w:rsidRPr="00000000">
        <w:rPr>
          <w:rtl w:val="0"/>
        </w:rPr>
      </w:r>
    </w:p>
    <w:p w:rsidR="00000000" w:rsidDel="00000000" w:rsidP="00000000" w:rsidRDefault="00000000" w:rsidRPr="00000000" w14:paraId="0000002F">
      <w:pPr>
        <w:spacing w:after="240" w:before="240" w:lineRule="auto"/>
        <w:rPr>
          <w:rFonts w:ascii="Josefin Sans" w:cs="Josefin Sans" w:eastAsia="Josefin Sans" w:hAnsi="Josefin Sans"/>
          <w:b w:val="1"/>
        </w:rPr>
      </w:pPr>
      <w:r w:rsidDel="00000000" w:rsidR="00000000" w:rsidRPr="00000000">
        <w:rPr>
          <w:rtl w:val="0"/>
        </w:rPr>
      </w:r>
    </w:p>
    <w:p w:rsidR="00000000" w:rsidDel="00000000" w:rsidP="00000000" w:rsidRDefault="00000000" w:rsidRPr="00000000" w14:paraId="00000030">
      <w:pPr>
        <w:spacing w:after="240" w:before="240" w:lineRule="auto"/>
        <w:rPr>
          <w:rFonts w:ascii="Josefin Sans" w:cs="Josefin Sans" w:eastAsia="Josefin Sans" w:hAnsi="Josefin Sans"/>
          <w:b w:val="1"/>
        </w:rPr>
      </w:pPr>
      <w:r w:rsidDel="00000000" w:rsidR="00000000" w:rsidRPr="00000000">
        <w:rPr>
          <w:rtl w:val="0"/>
        </w:rPr>
      </w:r>
    </w:p>
    <w:p w:rsidR="00000000" w:rsidDel="00000000" w:rsidP="00000000" w:rsidRDefault="00000000" w:rsidRPr="00000000" w14:paraId="00000031">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b w:val="1"/>
          <w:rtl w:val="0"/>
        </w:rPr>
        <w:t xml:space="preserve">📎 Copyright &amp; Usage Info</w:t>
        <w:br w:type="textWrapping"/>
      </w:r>
      <w:r w:rsidDel="00000000" w:rsidR="00000000" w:rsidRPr="00000000">
        <w:rPr>
          <w:rFonts w:ascii="Josefin Sans" w:cs="Josefin Sans" w:eastAsia="Josefin Sans" w:hAnsi="Josefin Sans"/>
          <w:rtl w:val="0"/>
        </w:rPr>
        <w:t xml:space="preserve"> This tracker was created by Amy White for </w:t>
      </w:r>
      <w:hyperlink r:id="rId7">
        <w:r w:rsidDel="00000000" w:rsidR="00000000" w:rsidRPr="00000000">
          <w:rPr>
            <w:rFonts w:ascii="Josefin Sans" w:cs="Josefin Sans" w:eastAsia="Josefin Sans" w:hAnsi="Josefin Sans"/>
            <w:color w:val="1155cc"/>
            <w:u w:val="single"/>
            <w:rtl w:val="0"/>
          </w:rPr>
          <w:t xml:space="preserve">Amy Writes Things</w:t>
        </w:r>
      </w:hyperlink>
      <w:r w:rsidDel="00000000" w:rsidR="00000000" w:rsidRPr="00000000">
        <w:rPr>
          <w:rFonts w:ascii="Josefin Sans" w:cs="Josefin Sans" w:eastAsia="Josefin Sans" w:hAnsi="Josefin Sans"/>
          <w:rtl w:val="0"/>
        </w:rPr>
        <w:t xml:space="preserve"> and is intended for </w:t>
      </w:r>
      <w:r w:rsidDel="00000000" w:rsidR="00000000" w:rsidRPr="00000000">
        <w:rPr>
          <w:rFonts w:ascii="Josefin Sans" w:cs="Josefin Sans" w:eastAsia="Josefin Sans" w:hAnsi="Josefin Sans"/>
          <w:b w:val="1"/>
          <w:rtl w:val="0"/>
        </w:rPr>
        <w:t xml:space="preserve">personal use only</w:t>
      </w:r>
      <w:r w:rsidDel="00000000" w:rsidR="00000000" w:rsidRPr="00000000">
        <w:rPr>
          <w:rFonts w:ascii="Josefin Sans" w:cs="Josefin Sans" w:eastAsia="Josefin Sans" w:hAnsi="Josefin Sans"/>
          <w:rtl w:val="0"/>
        </w:rPr>
        <w:t xml:space="preserve">.</w:t>
      </w:r>
    </w:p>
    <w:p w:rsidR="00000000" w:rsidDel="00000000" w:rsidP="00000000" w:rsidRDefault="00000000" w:rsidRPr="00000000" w14:paraId="00000032">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You’re welcome to use it, print it, or share the original download link with others who might benefit—but </w:t>
      </w:r>
      <w:r w:rsidDel="00000000" w:rsidR="00000000" w:rsidRPr="00000000">
        <w:rPr>
          <w:rFonts w:ascii="Josefin Sans" w:cs="Josefin Sans" w:eastAsia="Josefin Sans" w:hAnsi="Josefin Sans"/>
          <w:b w:val="1"/>
          <w:rtl w:val="0"/>
        </w:rPr>
        <w:t xml:space="preserve">please don’t resell, repackage, or claim it as your own work</w:t>
      </w:r>
      <w:r w:rsidDel="00000000" w:rsidR="00000000" w:rsidRPr="00000000">
        <w:rPr>
          <w:rFonts w:ascii="Josefin Sans" w:cs="Josefin Sans" w:eastAsia="Josefin Sans" w:hAnsi="Josefin Sans"/>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4514850</wp:posOffset>
            </wp:positionH>
            <wp:positionV relativeFrom="paragraph">
              <wp:posOffset>339090</wp:posOffset>
            </wp:positionV>
            <wp:extent cx="2281238" cy="2281238"/>
            <wp:effectExtent b="0" l="0" r="0" t="0"/>
            <wp:wrapNone/>
            <wp:docPr id="10"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281238" cy="2281238"/>
                    </a:xfrm>
                    <a:prstGeom prst="rect"/>
                    <a:ln/>
                  </pic:spPr>
                </pic:pic>
              </a:graphicData>
            </a:graphic>
          </wp:anchor>
        </w:drawing>
      </w:r>
    </w:p>
    <w:p w:rsidR="00000000" w:rsidDel="00000000" w:rsidP="00000000" w:rsidRDefault="00000000" w:rsidRPr="00000000" w14:paraId="00000033">
      <w:pPr>
        <w:spacing w:after="240" w:before="240" w:lineRule="auto"/>
        <w:rPr>
          <w:rFonts w:ascii="Josefin Sans" w:cs="Josefin Sans" w:eastAsia="Josefin Sans" w:hAnsi="Josefin Sans"/>
        </w:rPr>
      </w:pPr>
      <w:r w:rsidDel="00000000" w:rsidR="00000000" w:rsidRPr="00000000">
        <w:rPr>
          <w:rFonts w:ascii="Josefin Sans" w:cs="Josefin Sans" w:eastAsia="Josefin Sans" w:hAnsi="Josefin Sans"/>
          <w:rtl w:val="0"/>
        </w:rPr>
        <w:t xml:space="preserve">If you’d like to feature it, collaborate, or ask about licensing, </w:t>
      </w:r>
      <w:hyperlink r:id="rId9">
        <w:r w:rsidDel="00000000" w:rsidR="00000000" w:rsidRPr="00000000">
          <w:rPr>
            <w:rFonts w:ascii="Josefin Sans" w:cs="Josefin Sans" w:eastAsia="Josefin Sans" w:hAnsi="Josefin Sans"/>
            <w:color w:val="1155cc"/>
            <w:u w:val="single"/>
            <w:rtl w:val="0"/>
          </w:rPr>
          <w:t xml:space="preserve">reach out to me</w:t>
        </w:r>
      </w:hyperlink>
      <w:r w:rsidDel="00000000" w:rsidR="00000000" w:rsidRPr="00000000">
        <w:rPr>
          <w:rFonts w:ascii="Josefin Sans" w:cs="Josefin Sans" w:eastAsia="Josefin Sans" w:hAnsi="Josefin Sans"/>
          <w:rtl w:val="0"/>
        </w:rPr>
        <w:t xml:space="preserve"> directly.</w:t>
      </w:r>
    </w:p>
    <w:p w:rsidR="00000000" w:rsidDel="00000000" w:rsidP="00000000" w:rsidRDefault="00000000" w:rsidRPr="00000000" w14:paraId="00000034">
      <w:pPr>
        <w:spacing w:after="240" w:before="240" w:lineRule="auto"/>
        <w:rPr>
          <w:rFonts w:ascii="Josefin Sans" w:cs="Josefin Sans" w:eastAsia="Josefin Sans" w:hAnsi="Josefin Sans"/>
        </w:rPr>
        <w:sectPr>
          <w:pgSz w:h="15840" w:w="12240" w:orient="portrait"/>
          <w:pgMar w:bottom="1440" w:top="720" w:left="1440" w:right="1440" w:header="720" w:footer="720"/>
          <w:pgNumType w:start="1"/>
        </w:sect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114300</wp:posOffset>
                </wp:positionV>
                <wp:extent cx="6048375" cy="1014413"/>
                <wp:effectExtent b="0" l="0" r="0" t="0"/>
                <wp:wrapNone/>
                <wp:docPr id="9" name=""/>
                <a:graphic>
                  <a:graphicData uri="http://schemas.microsoft.com/office/word/2010/wordprocessingGroup">
                    <wpg:wgp>
                      <wpg:cNvGrpSpPr/>
                      <wpg:grpSpPr>
                        <a:xfrm>
                          <a:off x="360925" y="241875"/>
                          <a:ext cx="6048375" cy="1014413"/>
                          <a:chOff x="360925" y="241875"/>
                          <a:chExt cx="5671550" cy="1723900"/>
                        </a:xfrm>
                      </wpg:grpSpPr>
                      <wps:wsp>
                        <wps:cNvSpPr/>
                        <wps:cNvPr id="2" name="Shape 2"/>
                        <wps:spPr>
                          <a:xfrm>
                            <a:off x="368125" y="255650"/>
                            <a:ext cx="582900" cy="1687200"/>
                          </a:xfrm>
                          <a:prstGeom prst="corner">
                            <a:avLst>
                              <a:gd fmla="val 50000" name="adj1"/>
                              <a:gd fmla="val 50000"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a:off x="368125" y="255650"/>
                            <a:ext cx="5644500" cy="879300"/>
                          </a:xfrm>
                          <a:prstGeom prst="halfFrame">
                            <a:avLst>
                              <a:gd fmla="val 33333" name="adj1"/>
                              <a:gd fmla="val 33333"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flipH="1">
                            <a:off x="364050" y="1951175"/>
                            <a:ext cx="600000" cy="3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375225" y="248150"/>
                            <a:ext cx="0" cy="17088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372350" y="256175"/>
                            <a:ext cx="5660100" cy="3600"/>
                          </a:xfrm>
                          <a:prstGeom prst="straightConnector1">
                            <a:avLst/>
                          </a:prstGeom>
                          <a:noFill/>
                          <a:ln cap="flat" cmpd="sng" w="28575">
                            <a:solidFill>
                              <a:srgbClr val="098C54"/>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114300</wp:posOffset>
                </wp:positionV>
                <wp:extent cx="6048375" cy="1014413"/>
                <wp:effectExtent b="0" l="0" r="0" t="0"/>
                <wp:wrapNone/>
                <wp:docPr id="9"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6048375" cy="1014413"/>
                        </a:xfrm>
                        <a:prstGeom prst="rect"/>
                        <a:ln/>
                      </pic:spPr>
                    </pic:pic>
                  </a:graphicData>
                </a:graphic>
              </wp:anchor>
            </w:drawing>
          </mc:Fallback>
        </mc:AlternateContent>
      </w:r>
    </w:p>
    <w:tbl>
      <w:tblPr>
        <w:tblStyle w:val="Table2"/>
        <w:tblW w:w="36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70"/>
        <w:gridCol w:w="1620"/>
        <w:tblGridChange w:id="0">
          <w:tblGrid>
            <w:gridCol w:w="2070"/>
            <w:gridCol w:w="162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mc:AlternateContent>
                <mc:Choice Requires="wpg">
                  <w:drawing>
                    <wp:inline distB="114300" distT="114300" distL="114300" distR="114300">
                      <wp:extent cx="1123950" cy="514350"/>
                      <wp:effectExtent b="0" l="0" r="0" t="0"/>
                      <wp:docPr id="4" name=""/>
                      <a:graphic>
                        <a:graphicData uri="http://schemas.microsoft.com/office/word/2010/wordprocessingGroup">
                          <wpg:wgp>
                            <wpg:cNvGrpSpPr/>
                            <wpg:grpSpPr>
                              <a:xfrm>
                                <a:off x="1084275" y="899325"/>
                                <a:ext cx="1123950" cy="514350"/>
                                <a:chOff x="1084275" y="899325"/>
                                <a:chExt cx="1118950" cy="502150"/>
                              </a:xfrm>
                            </wpg:grpSpPr>
                            <wps:wsp>
                              <wps:cNvSpPr/>
                              <wps:cNvPr id="10" name="Shape 10"/>
                              <wps:spPr>
                                <a:xfrm>
                                  <a:off x="1089050" y="904100"/>
                                  <a:ext cx="1109400" cy="492600"/>
                                </a:xfrm>
                                <a:prstGeom prst="roundRect">
                                  <a:avLst>
                                    <a:gd fmla="val 16667" name="adj"/>
                                  </a:avLst>
                                </a:prstGeom>
                                <a:solidFill>
                                  <a:srgbClr val="098C54"/>
                                </a:solidFill>
                                <a:ln cap="flat" cmpd="sng" w="9525">
                                  <a:solidFill>
                                    <a:srgbClr val="098C54"/>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1" name="Shape 11"/>
                              <wps:spPr>
                                <a:xfrm>
                                  <a:off x="1242350" y="904100"/>
                                  <a:ext cx="787500" cy="492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Edu AU VIC WA NT Hand" w:cs="Edu AU VIC WA NT Hand" w:eastAsia="Edu AU VIC WA NT Hand" w:hAnsi="Edu AU VIC WA NT Hand"/>
                                        <w:b w:val="1"/>
                                        <w:i w:val="0"/>
                                        <w:smallCaps w:val="0"/>
                                        <w:strike w:val="0"/>
                                        <w:color w:val="ffd23f"/>
                                        <w:sz w:val="40"/>
                                        <w:vertAlign w:val="baseline"/>
                                      </w:rPr>
                                      <w:t xml:space="preserve">Date</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1123950" cy="514350"/>
                      <wp:effectExtent b="0" l="0" r="0" t="0"/>
                      <wp:docPr id="4"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1123950" cy="514350"/>
                              </a:xfrm>
                              <a:prstGeom prst="rect"/>
                              <a:ln/>
                            </pic:spPr>
                          </pic:pic>
                        </a:graphicData>
                      </a:graphic>
                    </wp:inline>
                  </w:drawing>
                </mc:Fallback>
              </mc:AlternateContent>
            </w:r>
            <w:r w:rsidDel="00000000" w:rsidR="00000000" w:rsidRPr="00000000">
              <w:rPr>
                <w:rtl w:val="0"/>
              </w:rPr>
            </w:r>
          </w:p>
        </w:tc>
        <w:tc>
          <w:tcPr>
            <w:tcBorders>
              <w:top w:color="000000" w:space="0" w:sz="0" w:val="nil"/>
              <w:left w:color="000000" w:space="0" w:sz="0" w:val="nil"/>
              <w:bottom w:color="098c54" w:space="0" w:sz="18" w:val="single"/>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rFonts w:ascii="Josefin Sans" w:cs="Josefin Sans" w:eastAsia="Josefin Sans" w:hAnsi="Josefin Sans"/>
          <w:i w:val="1"/>
          <w:sz w:val="20"/>
          <w:szCs w:val="20"/>
        </w:rPr>
      </w:pPr>
      <w:r w:rsidDel="00000000" w:rsidR="00000000" w:rsidRPr="00000000">
        <w:rPr>
          <w:rFonts w:ascii="Josefin Sans" w:cs="Josefin Sans" w:eastAsia="Josefin Sans" w:hAnsi="Josefin Sans"/>
          <w:i w:val="1"/>
          <w:sz w:val="20"/>
          <w:szCs w:val="20"/>
          <w:rtl w:val="0"/>
        </w:rPr>
        <w:t xml:space="preserve">Fill out in the final row</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3543300</wp:posOffset>
                </wp:positionH>
                <wp:positionV relativeFrom="paragraph">
                  <wp:posOffset>228600</wp:posOffset>
                </wp:positionV>
                <wp:extent cx="3519488" cy="2437708"/>
                <wp:effectExtent b="0" l="0" r="0" t="0"/>
                <wp:wrapNone/>
                <wp:docPr id="7" name=""/>
                <a:graphic>
                  <a:graphicData uri="http://schemas.microsoft.com/office/word/2010/wordprocessingGroup">
                    <wpg:wgp>
                      <wpg:cNvGrpSpPr/>
                      <wpg:grpSpPr>
                        <a:xfrm>
                          <a:off x="2334825" y="930275"/>
                          <a:ext cx="3519488" cy="2437708"/>
                          <a:chOff x="2334825" y="930275"/>
                          <a:chExt cx="4523175" cy="3123800"/>
                        </a:xfrm>
                      </wpg:grpSpPr>
                      <wps:wsp>
                        <wps:cNvSpPr/>
                        <wps:cNvPr id="12" name="Shape 12"/>
                        <wps:spPr>
                          <a:xfrm>
                            <a:off x="2341675" y="930525"/>
                            <a:ext cx="2495100" cy="1390800"/>
                          </a:xfrm>
                          <a:prstGeom prst="cloudCallout">
                            <a:avLst>
                              <a:gd fmla="val -20833" name="adj1"/>
                              <a:gd fmla="val 62500" name="adj2"/>
                            </a:avLst>
                          </a:prstGeom>
                          <a:solidFill>
                            <a:srgbClr val="FFD23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3" name="Shape 13"/>
                        <wps:spPr>
                          <a:xfrm>
                            <a:off x="2822275" y="1232175"/>
                            <a:ext cx="1533900" cy="7875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Josefin Sans" w:cs="Josefin Sans" w:eastAsia="Josefin Sans" w:hAnsi="Josefin Sans"/>
                                  <w:b w:val="1"/>
                                  <w:i w:val="0"/>
                                  <w:smallCaps w:val="0"/>
                                  <w:strike w:val="0"/>
                                  <w:color w:val="540d6e"/>
                                  <w:sz w:val="28"/>
                                  <w:vertAlign w:val="baseline"/>
                                </w:rPr>
                                <w:t xml:space="preserve">How does this compare to yesterday?</w:t>
                              </w:r>
                            </w:p>
                          </w:txbxContent>
                        </wps:txbx>
                        <wps:bodyPr anchorCtr="0" anchor="t" bIns="91425" lIns="91425" spcFirstLastPara="1" rIns="91425" wrap="square" tIns="91425">
                          <a:noAutofit/>
                        </wps:bodyPr>
                      </wps:wsp>
                      <wps:wsp>
                        <wps:cNvSpPr/>
                        <wps:cNvPr id="14" name="Shape 14"/>
                        <wps:spPr>
                          <a:xfrm>
                            <a:off x="2341675" y="2812050"/>
                            <a:ext cx="1124700" cy="501000"/>
                          </a:xfrm>
                          <a:prstGeom prst="roundRect">
                            <a:avLst>
                              <a:gd fmla="val 16667" name="adj"/>
                            </a:avLst>
                          </a:prstGeom>
                          <a:solidFill>
                            <a:srgbClr val="089C54"/>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5" name="Shape 15"/>
                        <wps:spPr>
                          <a:xfrm>
                            <a:off x="3712075" y="2812050"/>
                            <a:ext cx="1124700" cy="501000"/>
                          </a:xfrm>
                          <a:prstGeom prst="roundRect">
                            <a:avLst>
                              <a:gd fmla="val 16667" name="adj"/>
                            </a:avLst>
                          </a:prstGeom>
                          <a:solidFill>
                            <a:srgbClr val="EE4266"/>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16" name="Shape 16"/>
                        <wps:spPr>
                          <a:xfrm>
                            <a:off x="2484825" y="2934750"/>
                            <a:ext cx="818100" cy="276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Josefin Sans" w:cs="Josefin Sans" w:eastAsia="Josefin Sans" w:hAnsi="Josefin Sans"/>
                                  <w:b w:val="1"/>
                                  <w:i w:val="0"/>
                                  <w:smallCaps w:val="0"/>
                                  <w:strike w:val="0"/>
                                  <w:color w:val="ffd23f"/>
                                  <w:sz w:val="28"/>
                                  <w:vertAlign w:val="baseline"/>
                                </w:rPr>
                                <w:t xml:space="preserve">Better</w:t>
                              </w:r>
                            </w:p>
                          </w:txbxContent>
                        </wps:txbx>
                        <wps:bodyPr anchorCtr="0" anchor="ctr" bIns="91425" lIns="91425" spcFirstLastPara="1" rIns="91425" wrap="square" tIns="91425">
                          <a:noAutofit/>
                        </wps:bodyPr>
                      </wps:wsp>
                      <wps:wsp>
                        <wps:cNvSpPr txBox="1"/>
                        <wps:cNvPr id="17" name="Shape 17"/>
                        <wps:spPr>
                          <a:xfrm>
                            <a:off x="3880800" y="2868300"/>
                            <a:ext cx="869100" cy="388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Josefin Sans" w:cs="Josefin Sans" w:eastAsia="Josefin Sans" w:hAnsi="Josefin Sans"/>
                                  <w:b w:val="1"/>
                                  <w:i w:val="0"/>
                                  <w:smallCaps w:val="0"/>
                                  <w:strike w:val="0"/>
                                  <w:color w:val="ffd23f"/>
                                  <w:sz w:val="28"/>
                                  <w:vertAlign w:val="baseline"/>
                                </w:rPr>
                                <w:t xml:space="preserve">Worse</w:t>
                              </w:r>
                            </w:p>
                          </w:txbxContent>
                        </wps:txbx>
                        <wps:bodyPr anchorCtr="0" anchor="t" bIns="91425" lIns="91425" spcFirstLastPara="1" rIns="91425" wrap="square" tIns="91425">
                          <a:noAutofit/>
                        </wps:bodyPr>
                      </wps:wsp>
                      <wps:wsp>
                        <wps:cNvSpPr txBox="1"/>
                        <wps:cNvPr id="18" name="Shape 18"/>
                        <wps:spPr>
                          <a:xfrm>
                            <a:off x="6084250" y="2208750"/>
                            <a:ext cx="914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spAutoFit/>
                        </wps:bodyPr>
                      </wps:wsp>
                      <wps:wsp>
                        <wps:cNvSpPr/>
                        <wps:cNvPr id="19" name="Shape 19"/>
                        <wps:spPr>
                          <a:xfrm>
                            <a:off x="2484825" y="3548300"/>
                            <a:ext cx="2224200" cy="501000"/>
                          </a:xfrm>
                          <a:prstGeom prst="roundRect">
                            <a:avLst>
                              <a:gd fmla="val 16667" name="adj"/>
                            </a:avLst>
                          </a:prstGeom>
                          <a:solidFill>
                            <a:srgbClr val="FFD23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20" name="Shape 20"/>
                        <wps:spPr>
                          <a:xfrm>
                            <a:off x="2518025" y="3660800"/>
                            <a:ext cx="2224200" cy="276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Josefin Sans" w:cs="Josefin Sans" w:eastAsia="Josefin Sans" w:hAnsi="Josefin Sans"/>
                                  <w:b w:val="1"/>
                                  <w:i w:val="0"/>
                                  <w:smallCaps w:val="0"/>
                                  <w:strike w:val="0"/>
                                  <w:color w:val="540d6e"/>
                                  <w:sz w:val="28"/>
                                  <w:vertAlign w:val="baseline"/>
                                </w:rPr>
                                <w:t xml:space="preserve">About the same</w:t>
                              </w: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3543300</wp:posOffset>
                </wp:positionH>
                <wp:positionV relativeFrom="paragraph">
                  <wp:posOffset>228600</wp:posOffset>
                </wp:positionV>
                <wp:extent cx="3519488" cy="2437708"/>
                <wp:effectExtent b="0" l="0" r="0" t="0"/>
                <wp:wrapNone/>
                <wp:docPr id="7"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3519488" cy="2437708"/>
                        </a:xfrm>
                        <a:prstGeom prst="rect"/>
                        <a:ln/>
                      </pic:spPr>
                    </pic:pic>
                  </a:graphicData>
                </a:graphic>
              </wp:anchor>
            </w:drawing>
          </mc:Fallback>
        </mc:AlternateContent>
      </w:r>
    </w:p>
    <w:tbl>
      <w:tblPr>
        <w:tblStyle w:val="Table3"/>
        <w:tblpPr w:leftFromText="180" w:rightFromText="180" w:topFromText="180" w:bottomFromText="180" w:vertAnchor="text" w:horzAnchor="text" w:tblpX="0" w:tblpY="0"/>
        <w:tblW w:w="9510.0" w:type="dxa"/>
        <w:jc w:val="left"/>
        <w:tblBorders>
          <w:top w:color="540d6e" w:space="0" w:sz="8" w:val="single"/>
          <w:left w:color="540d6e" w:space="0" w:sz="8" w:val="single"/>
          <w:bottom w:color="540d6e" w:space="0" w:sz="8" w:val="single"/>
          <w:right w:color="540d6e" w:space="0" w:sz="8" w:val="single"/>
          <w:insideH w:color="540d6e" w:space="0" w:sz="8" w:val="single"/>
          <w:insideV w:color="540d6e" w:space="0" w:sz="8" w:val="single"/>
        </w:tblBorders>
        <w:tblLayout w:type="fixed"/>
        <w:tblLook w:val="0600"/>
      </w:tblPr>
      <w:tblGrid>
        <w:gridCol w:w="1710"/>
        <w:gridCol w:w="1650"/>
        <w:gridCol w:w="1905"/>
        <w:gridCol w:w="4245"/>
        <w:tblGridChange w:id="0">
          <w:tblGrid>
            <w:gridCol w:w="1710"/>
            <w:gridCol w:w="1650"/>
            <w:gridCol w:w="1905"/>
            <w:gridCol w:w="4245"/>
          </w:tblGrid>
        </w:tblGridChange>
      </w:tblGrid>
      <w:tr>
        <w:trPr>
          <w:cantSplit w:val="0"/>
          <w:trHeight w:val="420" w:hRule="atLeast"/>
          <w:tblHeader w:val="0"/>
        </w:trPr>
        <w:tc>
          <w:tcPr>
            <w:shd w:fill="540d6e" w:val="clear"/>
          </w:tcPr>
          <w:p w:rsidR="00000000" w:rsidDel="00000000" w:rsidP="00000000" w:rsidRDefault="00000000" w:rsidRPr="00000000" w14:paraId="0000003C">
            <w:pPr>
              <w:widowControl w:val="0"/>
              <w:spacing w:line="240" w:lineRule="auto"/>
              <w:jc w:val="center"/>
              <w:rPr>
                <w:rFonts w:ascii="Edu SA Hand" w:cs="Edu SA Hand" w:eastAsia="Edu SA Hand" w:hAnsi="Edu SA Hand"/>
                <w:b w:val="1"/>
                <w:color w:val="ffd23f"/>
              </w:rPr>
            </w:pPr>
            <w:r w:rsidDel="00000000" w:rsidR="00000000" w:rsidRPr="00000000">
              <w:rPr>
                <w:rFonts w:ascii="Edu SA Hand" w:cs="Edu SA Hand" w:eastAsia="Edu SA Hand" w:hAnsi="Edu SA Hand"/>
                <w:b w:val="1"/>
                <w:color w:val="ffd23f"/>
                <w:rtl w:val="0"/>
              </w:rPr>
              <w:t xml:space="preserve">Mood</w:t>
            </w:r>
          </w:p>
        </w:tc>
        <w:tc>
          <w:tcPr>
            <w:shd w:fill="540d6e" w:val="clear"/>
          </w:tcPr>
          <w:p w:rsidR="00000000" w:rsidDel="00000000" w:rsidP="00000000" w:rsidRDefault="00000000" w:rsidRPr="00000000" w14:paraId="0000003D">
            <w:pPr>
              <w:widowControl w:val="0"/>
              <w:spacing w:line="240" w:lineRule="auto"/>
              <w:jc w:val="center"/>
              <w:rPr>
                <w:rFonts w:ascii="Edu SA Hand" w:cs="Edu SA Hand" w:eastAsia="Edu SA Hand" w:hAnsi="Edu SA Hand"/>
                <w:b w:val="1"/>
                <w:color w:val="ffd23f"/>
              </w:rPr>
            </w:pPr>
            <w:r w:rsidDel="00000000" w:rsidR="00000000" w:rsidRPr="00000000">
              <w:rPr>
                <w:rFonts w:ascii="Edu SA Hand" w:cs="Edu SA Hand" w:eastAsia="Edu SA Hand" w:hAnsi="Edu SA Hand"/>
                <w:b w:val="1"/>
                <w:color w:val="ffd23f"/>
                <w:rtl w:val="0"/>
              </w:rPr>
              <w:t xml:space="preserve">Motivation</w:t>
            </w:r>
          </w:p>
        </w:tc>
        <w:tc>
          <w:tcPr>
            <w:shd w:fill="540d6e" w:val="clear"/>
          </w:tcPr>
          <w:p w:rsidR="00000000" w:rsidDel="00000000" w:rsidP="00000000" w:rsidRDefault="00000000" w:rsidRPr="00000000" w14:paraId="0000003E">
            <w:pPr>
              <w:widowControl w:val="0"/>
              <w:spacing w:line="240" w:lineRule="auto"/>
              <w:jc w:val="center"/>
              <w:rPr>
                <w:rFonts w:ascii="Edu SA Hand" w:cs="Edu SA Hand" w:eastAsia="Edu SA Hand" w:hAnsi="Edu SA Hand"/>
                <w:b w:val="1"/>
                <w:color w:val="ffd23f"/>
              </w:rPr>
            </w:pPr>
            <w:r w:rsidDel="00000000" w:rsidR="00000000" w:rsidRPr="00000000">
              <w:rPr>
                <w:rFonts w:ascii="Edu SA Hand" w:cs="Edu SA Hand" w:eastAsia="Edu SA Hand" w:hAnsi="Edu SA Hand"/>
                <w:b w:val="1"/>
                <w:color w:val="ffd23f"/>
                <w:rtl w:val="0"/>
              </w:rPr>
              <w:t xml:space="preserve">Masking</w:t>
            </w:r>
          </w:p>
        </w:tc>
        <w:tc>
          <w:tcPr>
            <w:vMerge w:val="restart"/>
            <w:tcBorders>
              <w:top w:color="000000" w:space="0" w:sz="0" w:val="nil"/>
              <w:right w:color="000000" w:space="0" w:sz="0" w:val="nil"/>
            </w:tcBorders>
          </w:tcPr>
          <w:p w:rsidR="00000000" w:rsidDel="00000000" w:rsidP="00000000" w:rsidRDefault="00000000" w:rsidRPr="00000000" w14:paraId="0000003F">
            <w:pPr>
              <w:spacing w:line="240" w:lineRule="auto"/>
              <w:jc w:val="center"/>
              <w:rPr>
                <w:rFonts w:ascii="Edu SA Hand" w:cs="Edu SA Hand" w:eastAsia="Edu SA Hand" w:hAnsi="Edu SA Hand"/>
                <w:b w:val="1"/>
                <w:color w:val="ffd23f"/>
              </w:rPr>
            </w:pPr>
            <w:r w:rsidDel="00000000" w:rsidR="00000000" w:rsidRPr="00000000">
              <w:rPr>
                <w:rtl w:val="0"/>
              </w:rPr>
            </w:r>
          </w:p>
        </w:tc>
      </w:tr>
      <w:tr>
        <w:trPr>
          <w:cantSplit w:val="0"/>
          <w:trHeight w:val="759.328" w:hRule="atLeast"/>
          <w:tblHeader w:val="0"/>
        </w:trPr>
        <w:tc>
          <w:tcPr>
            <w:shd w:fill="ee4266" w:val="clear"/>
            <w:vAlign w:val="center"/>
          </w:tcPr>
          <w:p w:rsidR="00000000" w:rsidDel="00000000" w:rsidP="00000000" w:rsidRDefault="00000000" w:rsidRPr="00000000" w14:paraId="00000040">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1-  Awful</w:t>
            </w:r>
          </w:p>
        </w:tc>
        <w:tc>
          <w:tcPr>
            <w:shd w:fill="ee4266" w:val="clear"/>
            <w:vAlign w:val="center"/>
          </w:tcPr>
          <w:p w:rsidR="00000000" w:rsidDel="00000000" w:rsidP="00000000" w:rsidRDefault="00000000" w:rsidRPr="00000000" w14:paraId="00000041">
            <w:pPr>
              <w:widowControl w:val="0"/>
              <w:spacing w:line="240" w:lineRule="auto"/>
              <w:rPr>
                <w:rFonts w:ascii="Josefin Sans" w:cs="Josefin Sans" w:eastAsia="Josefin Sans" w:hAnsi="Josefin Sans"/>
                <w:b w:val="1"/>
              </w:rPr>
            </w:pPr>
            <w:r w:rsidDel="00000000" w:rsidR="00000000" w:rsidRPr="00000000">
              <w:rPr>
                <w:rFonts w:ascii="Josefin Sans" w:cs="Josefin Sans" w:eastAsia="Josefin Sans" w:hAnsi="Josefin Sans"/>
                <w:b w:val="1"/>
                <w:color w:val="ffd23f"/>
                <w:rtl w:val="0"/>
              </w:rPr>
              <w:t xml:space="preserve">1-  Awful</w:t>
            </w:r>
            <w:r w:rsidDel="00000000" w:rsidR="00000000" w:rsidRPr="00000000">
              <w:rPr>
                <w:rtl w:val="0"/>
              </w:rPr>
            </w:r>
          </w:p>
        </w:tc>
        <w:tc>
          <w:tcPr>
            <w:shd w:fill="ee4266" w:val="clear"/>
            <w:vAlign w:val="center"/>
          </w:tcPr>
          <w:p w:rsidR="00000000" w:rsidDel="00000000" w:rsidP="00000000" w:rsidRDefault="00000000" w:rsidRPr="00000000" w14:paraId="00000042">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1-  Constant</w:t>
            </w:r>
          </w:p>
        </w:tc>
        <w:tc>
          <w:tcPr>
            <w:vMerge w:val="continue"/>
            <w:tcBorders>
              <w:right w:color="000000" w:space="0" w:sz="0" w:val="nil"/>
            </w:tcBorders>
          </w:tcPr>
          <w:p w:rsidR="00000000" w:rsidDel="00000000" w:rsidP="00000000" w:rsidRDefault="00000000" w:rsidRPr="00000000" w14:paraId="00000043">
            <w:pPr>
              <w:widowControl w:val="0"/>
              <w:spacing w:after="0" w:before="0" w:line="240" w:lineRule="auto"/>
              <w:ind w:left="0" w:firstLine="0"/>
              <w:rPr>
                <w:rFonts w:ascii="Josefin Sans" w:cs="Josefin Sans" w:eastAsia="Josefin Sans" w:hAnsi="Josefin Sans"/>
                <w:color w:val="ffd23f"/>
              </w:rPr>
            </w:pPr>
            <w:r w:rsidDel="00000000" w:rsidR="00000000" w:rsidRPr="00000000">
              <w:rPr>
                <w:rtl w:val="0"/>
              </w:rPr>
            </w:r>
          </w:p>
        </w:tc>
      </w:tr>
      <w:tr>
        <w:trPr>
          <w:cantSplit w:val="0"/>
          <w:trHeight w:val="759.328" w:hRule="atLeast"/>
          <w:tblHeader w:val="0"/>
        </w:trPr>
        <w:tc>
          <w:tcPr>
            <w:shd w:fill="ffd23f" w:val="clear"/>
            <w:vAlign w:val="center"/>
          </w:tcPr>
          <w:p w:rsidR="00000000" w:rsidDel="00000000" w:rsidP="00000000" w:rsidRDefault="00000000" w:rsidRPr="00000000" w14:paraId="00000044">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2-  Bad</w:t>
            </w:r>
          </w:p>
        </w:tc>
        <w:tc>
          <w:tcPr>
            <w:shd w:fill="ffd23f" w:val="clear"/>
            <w:vAlign w:val="center"/>
          </w:tcPr>
          <w:p w:rsidR="00000000" w:rsidDel="00000000" w:rsidP="00000000" w:rsidRDefault="00000000" w:rsidRPr="00000000" w14:paraId="00000045">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2-  Bad</w:t>
            </w:r>
          </w:p>
        </w:tc>
        <w:tc>
          <w:tcPr>
            <w:shd w:fill="ffd23f" w:val="clear"/>
            <w:vAlign w:val="center"/>
          </w:tcPr>
          <w:p w:rsidR="00000000" w:rsidDel="00000000" w:rsidP="00000000" w:rsidRDefault="00000000" w:rsidRPr="00000000" w14:paraId="00000046">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2- Frequently</w:t>
            </w:r>
          </w:p>
        </w:tc>
        <w:tc>
          <w:tcPr>
            <w:vMerge w:val="continue"/>
            <w:tcBorders>
              <w:right w:color="000000" w:space="0" w:sz="0" w:val="nil"/>
            </w:tcBorders>
          </w:tcPr>
          <w:p w:rsidR="00000000" w:rsidDel="00000000" w:rsidP="00000000" w:rsidRDefault="00000000" w:rsidRPr="00000000" w14:paraId="00000047">
            <w:pPr>
              <w:widowControl w:val="0"/>
              <w:spacing w:after="0" w:before="0" w:line="240" w:lineRule="auto"/>
              <w:ind w:left="0" w:firstLine="0"/>
              <w:rPr>
                <w:rFonts w:ascii="Josefin Sans" w:cs="Josefin Sans" w:eastAsia="Josefin Sans" w:hAnsi="Josefin Sans"/>
                <w:color w:val="540d6e"/>
              </w:rPr>
            </w:pPr>
            <w:r w:rsidDel="00000000" w:rsidR="00000000" w:rsidRPr="00000000">
              <w:rPr>
                <w:rtl w:val="0"/>
              </w:rPr>
            </w:r>
          </w:p>
        </w:tc>
      </w:tr>
      <w:tr>
        <w:trPr>
          <w:cantSplit w:val="0"/>
          <w:trHeight w:val="759.328" w:hRule="atLeast"/>
          <w:tblHeader w:val="0"/>
        </w:trPr>
        <w:tc>
          <w:tcPr>
            <w:shd w:fill="ffd23f" w:val="clear"/>
            <w:vAlign w:val="center"/>
          </w:tcPr>
          <w:p w:rsidR="00000000" w:rsidDel="00000000" w:rsidP="00000000" w:rsidRDefault="00000000" w:rsidRPr="00000000" w14:paraId="00000048">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3-  Meh</w:t>
            </w:r>
          </w:p>
        </w:tc>
        <w:tc>
          <w:tcPr>
            <w:shd w:fill="ffd23f" w:val="clear"/>
            <w:vAlign w:val="center"/>
          </w:tcPr>
          <w:p w:rsidR="00000000" w:rsidDel="00000000" w:rsidP="00000000" w:rsidRDefault="00000000" w:rsidRPr="00000000" w14:paraId="00000049">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3-  Meh</w:t>
            </w:r>
          </w:p>
        </w:tc>
        <w:tc>
          <w:tcPr>
            <w:shd w:fill="ffd23f" w:val="clear"/>
            <w:vAlign w:val="center"/>
          </w:tcPr>
          <w:p w:rsidR="00000000" w:rsidDel="00000000" w:rsidP="00000000" w:rsidRDefault="00000000" w:rsidRPr="00000000" w14:paraId="0000004A">
            <w:pPr>
              <w:widowControl w:val="0"/>
              <w:spacing w:line="240" w:lineRule="auto"/>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3- Mostly</w:t>
            </w:r>
          </w:p>
        </w:tc>
        <w:tc>
          <w:tcPr>
            <w:vMerge w:val="continue"/>
            <w:tcBorders>
              <w:right w:color="000000" w:space="0" w:sz="0" w:val="nil"/>
            </w:tcBorders>
          </w:tcPr>
          <w:p w:rsidR="00000000" w:rsidDel="00000000" w:rsidP="00000000" w:rsidRDefault="00000000" w:rsidRPr="00000000" w14:paraId="0000004B">
            <w:pPr>
              <w:widowControl w:val="0"/>
              <w:spacing w:after="0" w:before="0" w:line="240" w:lineRule="auto"/>
              <w:ind w:left="0" w:firstLine="0"/>
              <w:rPr>
                <w:rFonts w:ascii="Josefin Sans" w:cs="Josefin Sans" w:eastAsia="Josefin Sans" w:hAnsi="Josefin Sans"/>
                <w:color w:val="540d6e"/>
              </w:rPr>
            </w:pPr>
            <w:r w:rsidDel="00000000" w:rsidR="00000000" w:rsidRPr="00000000">
              <w:rPr>
                <w:rtl w:val="0"/>
              </w:rPr>
            </w:r>
          </w:p>
        </w:tc>
      </w:tr>
      <w:tr>
        <w:trPr>
          <w:cantSplit w:val="0"/>
          <w:trHeight w:val="759.328" w:hRule="atLeast"/>
          <w:tblHeader w:val="0"/>
        </w:trPr>
        <w:tc>
          <w:tcPr>
            <w:shd w:fill="098c54" w:val="clear"/>
            <w:vAlign w:val="center"/>
          </w:tcPr>
          <w:p w:rsidR="00000000" w:rsidDel="00000000" w:rsidP="00000000" w:rsidRDefault="00000000" w:rsidRPr="00000000" w14:paraId="0000004C">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4-  Good</w:t>
            </w:r>
          </w:p>
        </w:tc>
        <w:tc>
          <w:tcPr>
            <w:shd w:fill="098c54" w:val="clear"/>
            <w:vAlign w:val="center"/>
          </w:tcPr>
          <w:p w:rsidR="00000000" w:rsidDel="00000000" w:rsidP="00000000" w:rsidRDefault="00000000" w:rsidRPr="00000000" w14:paraId="0000004D">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4-  Good</w:t>
            </w:r>
          </w:p>
        </w:tc>
        <w:tc>
          <w:tcPr>
            <w:shd w:fill="098c54" w:val="clear"/>
            <w:vAlign w:val="center"/>
          </w:tcPr>
          <w:p w:rsidR="00000000" w:rsidDel="00000000" w:rsidP="00000000" w:rsidRDefault="00000000" w:rsidRPr="00000000" w14:paraId="0000004E">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4- Occasionally</w:t>
            </w:r>
          </w:p>
        </w:tc>
        <w:tc>
          <w:tcPr>
            <w:vMerge w:val="continue"/>
            <w:tcBorders>
              <w:right w:color="000000" w:space="0" w:sz="0" w:val="nil"/>
            </w:tcBorders>
          </w:tcPr>
          <w:p w:rsidR="00000000" w:rsidDel="00000000" w:rsidP="00000000" w:rsidRDefault="00000000" w:rsidRPr="00000000" w14:paraId="0000004F">
            <w:pPr>
              <w:widowControl w:val="0"/>
              <w:spacing w:after="0" w:before="0" w:line="240" w:lineRule="auto"/>
              <w:ind w:left="0" w:firstLine="0"/>
              <w:rPr>
                <w:rFonts w:ascii="Josefin Sans" w:cs="Josefin Sans" w:eastAsia="Josefin Sans" w:hAnsi="Josefin Sans"/>
                <w:color w:val="ffd23f"/>
              </w:rPr>
            </w:pPr>
            <w:r w:rsidDel="00000000" w:rsidR="00000000" w:rsidRPr="00000000">
              <w:rPr>
                <w:rtl w:val="0"/>
              </w:rPr>
            </w:r>
          </w:p>
        </w:tc>
      </w:tr>
      <w:tr>
        <w:trPr>
          <w:cantSplit w:val="0"/>
          <w:trHeight w:val="759.328" w:hRule="atLeast"/>
          <w:tblHeader w:val="0"/>
        </w:trPr>
        <w:tc>
          <w:tcPr>
            <w:shd w:fill="098c54" w:val="clear"/>
            <w:vAlign w:val="center"/>
          </w:tcPr>
          <w:p w:rsidR="00000000" w:rsidDel="00000000" w:rsidP="00000000" w:rsidRDefault="00000000" w:rsidRPr="00000000" w14:paraId="00000050">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5-  Great!</w:t>
            </w:r>
          </w:p>
        </w:tc>
        <w:tc>
          <w:tcPr>
            <w:shd w:fill="098c54" w:val="clear"/>
            <w:vAlign w:val="center"/>
          </w:tcPr>
          <w:p w:rsidR="00000000" w:rsidDel="00000000" w:rsidP="00000000" w:rsidRDefault="00000000" w:rsidRPr="00000000" w14:paraId="00000051">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5-  Great!</w:t>
            </w:r>
          </w:p>
        </w:tc>
        <w:tc>
          <w:tcPr>
            <w:shd w:fill="098c54" w:val="clear"/>
            <w:vAlign w:val="center"/>
          </w:tcPr>
          <w:p w:rsidR="00000000" w:rsidDel="00000000" w:rsidP="00000000" w:rsidRDefault="00000000" w:rsidRPr="00000000" w14:paraId="00000052">
            <w:pPr>
              <w:widowControl w:val="0"/>
              <w:spacing w:line="240" w:lineRule="auto"/>
              <w:rPr>
                <w:rFonts w:ascii="Josefin Sans" w:cs="Josefin Sans" w:eastAsia="Josefin Sans" w:hAnsi="Josefin Sans"/>
                <w:b w:val="1"/>
                <w:color w:val="ffd23f"/>
              </w:rPr>
            </w:pPr>
            <w:r w:rsidDel="00000000" w:rsidR="00000000" w:rsidRPr="00000000">
              <w:rPr>
                <w:rFonts w:ascii="Josefin Sans" w:cs="Josefin Sans" w:eastAsia="Josefin Sans" w:hAnsi="Josefin Sans"/>
                <w:b w:val="1"/>
                <w:color w:val="ffd23f"/>
                <w:rtl w:val="0"/>
              </w:rPr>
              <w:t xml:space="preserve">5- None</w:t>
            </w:r>
          </w:p>
        </w:tc>
        <w:tc>
          <w:tcPr>
            <w:vMerge w:val="continue"/>
            <w:tcBorders>
              <w:bottom w:color="540d6e" w:space="0" w:sz="8" w:val="dotted"/>
              <w:right w:color="000000" w:space="0" w:sz="0" w:val="nil"/>
            </w:tcBorders>
          </w:tcPr>
          <w:p w:rsidR="00000000" w:rsidDel="00000000" w:rsidP="00000000" w:rsidRDefault="00000000" w:rsidRPr="00000000" w14:paraId="00000053">
            <w:pPr>
              <w:widowControl w:val="0"/>
              <w:spacing w:after="0" w:before="0" w:line="240" w:lineRule="auto"/>
              <w:ind w:left="0" w:firstLine="0"/>
              <w:rPr>
                <w:rFonts w:ascii="Josefin Sans" w:cs="Josefin Sans" w:eastAsia="Josefin Sans" w:hAnsi="Josefin Sans"/>
                <w:color w:val="ffd23f"/>
              </w:rPr>
            </w:pPr>
            <w:r w:rsidDel="00000000" w:rsidR="00000000" w:rsidRPr="00000000">
              <w:rPr>
                <w:rtl w:val="0"/>
              </w:rPr>
            </w:r>
          </w:p>
        </w:tc>
      </w:tr>
      <w:tr>
        <w:trPr>
          <w:cantSplit w:val="0"/>
          <w:trHeight w:val="796.6400000000003" w:hRule="atLeast"/>
          <w:tblHeader w:val="0"/>
        </w:trPr>
        <w:tc>
          <w:tcPr>
            <w:tcBorders>
              <w:left w:color="540d6e" w:space="0" w:sz="8" w:val="dotted"/>
              <w:bottom w:color="540d6e" w:space="0" w:sz="8" w:val="dotted"/>
              <w:right w:color="540d6e" w:space="0" w:sz="8" w:val="dotted"/>
            </w:tcBorders>
            <w:vAlign w:val="center"/>
          </w:tcPr>
          <w:p w:rsidR="00000000" w:rsidDel="00000000" w:rsidP="00000000" w:rsidRDefault="00000000" w:rsidRPr="00000000" w14:paraId="00000054">
            <w:pPr>
              <w:widowControl w:val="0"/>
              <w:spacing w:line="240" w:lineRule="auto"/>
              <w:rPr>
                <w:rFonts w:ascii="Josefin Sans" w:cs="Josefin Sans" w:eastAsia="Josefin Sans" w:hAnsi="Josefin Sans"/>
                <w:color w:val="540d6e"/>
              </w:rPr>
            </w:pPr>
            <w:r w:rsidDel="00000000" w:rsidR="00000000" w:rsidRPr="00000000">
              <w:rPr>
                <w:rtl w:val="0"/>
              </w:rPr>
            </w:r>
          </w:p>
        </w:tc>
        <w:tc>
          <w:tcPr>
            <w:tcBorders>
              <w:left w:color="540d6e" w:space="0" w:sz="8" w:val="dotted"/>
              <w:bottom w:color="540d6e" w:space="0" w:sz="8" w:val="dotted"/>
              <w:right w:color="540d6e" w:space="0" w:sz="8" w:val="dotted"/>
            </w:tcBorders>
            <w:vAlign w:val="center"/>
          </w:tcPr>
          <w:p w:rsidR="00000000" w:rsidDel="00000000" w:rsidP="00000000" w:rsidRDefault="00000000" w:rsidRPr="00000000" w14:paraId="00000055">
            <w:pPr>
              <w:widowControl w:val="0"/>
              <w:spacing w:line="240" w:lineRule="auto"/>
              <w:rPr>
                <w:rFonts w:ascii="Josefin Sans" w:cs="Josefin Sans" w:eastAsia="Josefin Sans" w:hAnsi="Josefin Sans"/>
                <w:color w:val="540d6e"/>
              </w:rPr>
            </w:pPr>
            <w:r w:rsidDel="00000000" w:rsidR="00000000" w:rsidRPr="00000000">
              <w:rPr>
                <w:rtl w:val="0"/>
              </w:rPr>
            </w:r>
          </w:p>
        </w:tc>
        <w:tc>
          <w:tcPr>
            <w:tcBorders>
              <w:left w:color="540d6e" w:space="0" w:sz="8" w:val="dotted"/>
              <w:bottom w:color="540d6e" w:space="0" w:sz="8" w:val="dotted"/>
              <w:right w:color="540d6e" w:space="0" w:sz="8" w:val="dotted"/>
            </w:tcBorders>
            <w:vAlign w:val="center"/>
          </w:tcPr>
          <w:p w:rsidR="00000000" w:rsidDel="00000000" w:rsidP="00000000" w:rsidRDefault="00000000" w:rsidRPr="00000000" w14:paraId="00000056">
            <w:pPr>
              <w:widowControl w:val="0"/>
              <w:spacing w:line="240" w:lineRule="auto"/>
              <w:rPr>
                <w:rFonts w:ascii="Josefin Sans" w:cs="Josefin Sans" w:eastAsia="Josefin Sans" w:hAnsi="Josefin Sans"/>
                <w:color w:val="540d6e"/>
              </w:rPr>
            </w:pPr>
            <w:r w:rsidDel="00000000" w:rsidR="00000000" w:rsidRPr="00000000">
              <w:rPr>
                <w:rtl w:val="0"/>
              </w:rPr>
            </w:r>
          </w:p>
        </w:tc>
        <w:tc>
          <w:tcPr>
            <w:tcBorders>
              <w:top w:color="540d6e" w:space="0" w:sz="8" w:val="dotted"/>
              <w:left w:color="540d6e" w:space="0" w:sz="8" w:val="dotted"/>
              <w:bottom w:color="540d6e" w:space="0" w:sz="8" w:val="dotted"/>
              <w:right w:color="540d6e" w:space="0" w:sz="8" w:val="dotted"/>
            </w:tcBorders>
          </w:tcPr>
          <w:p w:rsidR="00000000" w:rsidDel="00000000" w:rsidP="00000000" w:rsidRDefault="00000000" w:rsidRPr="00000000" w14:paraId="00000057">
            <w:pPr>
              <w:widowControl w:val="0"/>
              <w:spacing w:after="0" w:before="0" w:line="240" w:lineRule="auto"/>
              <w:ind w:left="0" w:firstLine="0"/>
              <w:rPr>
                <w:rFonts w:ascii="Josefin Sans" w:cs="Josefin Sans" w:eastAsia="Josefin Sans" w:hAnsi="Josefin Sans"/>
                <w:color w:val="ffd23f"/>
              </w:rPr>
            </w:pPr>
            <w:r w:rsidDel="00000000" w:rsidR="00000000" w:rsidRPr="00000000">
              <w:rPr>
                <w:rtl w:val="0"/>
              </w:rPr>
            </w:r>
          </w:p>
        </w:tc>
      </w:tr>
    </w:tbl>
    <w:p w:rsidR="00000000" w:rsidDel="00000000" w:rsidP="00000000" w:rsidRDefault="00000000" w:rsidRPr="00000000" w14:paraId="00000058">
      <w:pPr>
        <w:widowControl w:val="0"/>
        <w:spacing w:line="240" w:lineRule="auto"/>
        <w:rPr>
          <w:rFonts w:ascii="Edu SA Hand" w:cs="Edu SA Hand" w:eastAsia="Edu SA Hand" w:hAnsi="Edu SA Hand"/>
          <w:b w:val="1"/>
          <w:color w:val="540d6e"/>
          <w:u w:val="single"/>
        </w:rPr>
      </w:pPr>
      <w:r w:rsidDel="00000000" w:rsidR="00000000" w:rsidRPr="00000000">
        <w:rPr>
          <w:rtl w:val="0"/>
        </w:rPr>
      </w:r>
    </w:p>
    <w:p w:rsidR="00000000" w:rsidDel="00000000" w:rsidP="00000000" w:rsidRDefault="00000000" w:rsidRPr="00000000" w14:paraId="00000059">
      <w:pPr>
        <w:widowControl w:val="0"/>
        <w:spacing w:line="240" w:lineRule="auto"/>
        <w:rPr/>
      </w:pPr>
      <w:r w:rsidDel="00000000" w:rsidR="00000000" w:rsidRPr="00000000">
        <w:rPr>
          <w:rFonts w:ascii="Edu SA Hand" w:cs="Edu SA Hand" w:eastAsia="Edu SA Hand" w:hAnsi="Edu SA Hand"/>
          <w:b w:val="1"/>
          <w:color w:val="540d6e"/>
          <w:u w:val="single"/>
          <w:rtl w:val="0"/>
        </w:rPr>
        <w:t xml:space="preserve">Self Reflection</w:t>
      </w:r>
      <w:r w:rsidDel="00000000" w:rsidR="00000000" w:rsidRPr="00000000">
        <w:rPr>
          <w:rtl w:val="0"/>
        </w:rPr>
      </w:r>
    </w:p>
    <w:tbl>
      <w:tblPr>
        <w:tblStyle w:val="Table4"/>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85"/>
        <w:gridCol w:w="5775"/>
        <w:tblGridChange w:id="0">
          <w:tblGrid>
            <w:gridCol w:w="3585"/>
            <w:gridCol w:w="5775"/>
          </w:tblGrid>
        </w:tblGridChange>
      </w:tblGrid>
      <w:tr>
        <w:trPr>
          <w:cantSplit w:val="0"/>
          <w:trHeight w:val="650" w:hRule="atLeast"/>
          <w:tblHeader w:val="0"/>
        </w:trPr>
        <w:tc>
          <w:tcPr>
            <w:tcBorders>
              <w:top w:color="000000" w:space="0" w:sz="0" w:val="nil"/>
              <w:left w:color="000000" w:space="0" w:sz="0" w:val="nil"/>
              <w:bottom w:color="000000" w:space="0" w:sz="0" w:val="nil"/>
              <w:right w:color="540d6e"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Josefin Sans" w:cs="Josefin Sans" w:eastAsia="Josefin Sans" w:hAnsi="Josefin Sans"/>
              </w:rPr>
            </w:pPr>
            <w:r w:rsidDel="00000000" w:rsidR="00000000" w:rsidRPr="00000000">
              <w:rPr>
                <w:rFonts w:ascii="Josefin Sans" w:cs="Josefin Sans" w:eastAsia="Josefin Sans" w:hAnsi="Josefin Sans"/>
                <w:rtl w:val="0"/>
              </w:rPr>
              <w:t xml:space="preserve">Why was today better or worse? </w:t>
            </w:r>
          </w:p>
        </w:tc>
        <w:tc>
          <w:tcPr>
            <w:tcBorders>
              <w:top w:color="540d6e" w:space="0" w:sz="12" w:val="single"/>
              <w:left w:color="540d6e" w:space="0" w:sz="12" w:val="single"/>
              <w:right w:color="540d6e" w:space="0" w:sz="12" w:val="single"/>
            </w:tcBorders>
            <w:shd w:fill="ffd23f"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r>
      <w:tr>
        <w:trPr>
          <w:cantSplit w:val="0"/>
          <w:trHeight w:val="650" w:hRule="atLeast"/>
          <w:tblHeader w:val="0"/>
        </w:trPr>
        <w:tc>
          <w:tcPr>
            <w:tcBorders>
              <w:top w:color="000000" w:space="0" w:sz="0" w:val="nil"/>
              <w:left w:color="000000" w:space="0" w:sz="0" w:val="nil"/>
              <w:bottom w:color="000000" w:space="0" w:sz="0" w:val="nil"/>
              <w:right w:color="540d6e" w:space="0" w:sz="12"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5C">
            <w:pPr>
              <w:widowControl w:val="0"/>
              <w:spacing w:line="240" w:lineRule="auto"/>
              <w:rPr>
                <w:rFonts w:ascii="Edu SA Hand" w:cs="Edu SA Hand" w:eastAsia="Edu SA Hand" w:hAnsi="Edu SA Hand"/>
                <w:b w:val="1"/>
                <w:color w:val="540d6e"/>
                <w:u w:val="single"/>
              </w:rPr>
            </w:pPr>
            <w:r w:rsidDel="00000000" w:rsidR="00000000" w:rsidRPr="00000000">
              <w:rPr>
                <w:rFonts w:ascii="Josefin Sans" w:cs="Josefin Sans" w:eastAsia="Josefin Sans" w:hAnsi="Josefin Sans"/>
                <w:rtl w:val="0"/>
              </w:rPr>
              <w:t xml:space="preserve">Is there anything you’d like to change for a better tomorrow?</w:t>
            </w:r>
            <w:r w:rsidDel="00000000" w:rsidR="00000000" w:rsidRPr="00000000">
              <w:rPr>
                <w:rtl w:val="0"/>
              </w:rPr>
            </w:r>
          </w:p>
        </w:tc>
        <w:tc>
          <w:tcPr>
            <w:tcBorders>
              <w:left w:color="540d6e" w:space="0" w:sz="12" w:val="single"/>
              <w:bottom w:color="540d6e" w:space="0" w:sz="12" w:val="single"/>
              <w:right w:color="540d6e" w:space="0" w:sz="12" w:val="single"/>
            </w:tcBorders>
            <w:shd w:fill="ffd23f"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r>
    </w:tbl>
    <w:p w:rsidR="00000000" w:rsidDel="00000000" w:rsidP="00000000" w:rsidRDefault="00000000" w:rsidRPr="00000000" w14:paraId="0000005E">
      <w:pPr>
        <w:spacing w:line="240" w:lineRule="auto"/>
        <w:jc w:val="center"/>
        <w:rPr/>
      </w:pPr>
      <w:r w:rsidDel="00000000" w:rsidR="00000000" w:rsidRPr="00000000">
        <w:rPr>
          <w:rtl w:val="0"/>
        </w:rPr>
      </w:r>
    </w:p>
    <w:p w:rsidR="00000000" w:rsidDel="00000000" w:rsidP="00000000" w:rsidRDefault="00000000" w:rsidRPr="00000000" w14:paraId="0000005F">
      <w:pPr>
        <w:spacing w:line="240" w:lineRule="auto"/>
        <w:jc w:val="left"/>
        <w:rPr/>
      </w:pPr>
      <w:r w:rsidDel="00000000" w:rsidR="00000000" w:rsidRPr="00000000">
        <w:rPr>
          <w:rtl w:val="0"/>
        </w:rPr>
      </w:r>
    </w:p>
    <w:p w:rsidR="00000000" w:rsidDel="00000000" w:rsidP="00000000" w:rsidRDefault="00000000" w:rsidRPr="00000000" w14:paraId="00000060">
      <w:pPr>
        <w:spacing w:line="240" w:lineRule="auto"/>
        <w:jc w:val="center"/>
        <w:rPr>
          <w:rFonts w:ascii="Josefin Sans" w:cs="Josefin Sans" w:eastAsia="Josefin Sans" w:hAnsi="Josefin Sans"/>
          <w:i w:val="1"/>
        </w:rPr>
      </w:pPr>
      <w:r w:rsidDel="00000000" w:rsidR="00000000" w:rsidRPr="00000000">
        <w:rPr>
          <w:rFonts w:ascii="Josefin Sans" w:cs="Josefin Sans" w:eastAsia="Josefin Sans" w:hAnsi="Josefin Sans"/>
          <w:i w:val="1"/>
          <w:rtl w:val="0"/>
        </w:rPr>
        <w:t xml:space="preserve">Progress is made with </w:t>
      </w:r>
      <w:r w:rsidDel="00000000" w:rsidR="00000000" w:rsidRPr="00000000">
        <w:rPr>
          <w:rFonts w:ascii="Josefin Sans" w:cs="Josefin Sans" w:eastAsia="Josefin Sans" w:hAnsi="Josefin Sans"/>
          <w:b w:val="1"/>
          <w:i w:val="1"/>
          <w:rtl w:val="0"/>
        </w:rPr>
        <w:t xml:space="preserve">small steps</w:t>
      </w:r>
      <w:r w:rsidDel="00000000" w:rsidR="00000000" w:rsidRPr="00000000">
        <w:rPr>
          <w:rFonts w:ascii="Josefin Sans" w:cs="Josefin Sans" w:eastAsia="Josefin Sans" w:hAnsi="Josefin Sans"/>
          <w:i w:val="1"/>
          <w:rtl w:val="0"/>
        </w:rPr>
        <w:t xml:space="preserve">.</w:t>
      </w:r>
    </w:p>
    <w:p w:rsidR="00000000" w:rsidDel="00000000" w:rsidP="00000000" w:rsidRDefault="00000000" w:rsidRPr="00000000" w14:paraId="00000061">
      <w:pPr>
        <w:spacing w:line="240" w:lineRule="auto"/>
        <w:jc w:val="center"/>
        <w:rPr>
          <w:rFonts w:ascii="Josefin Sans" w:cs="Josefin Sans" w:eastAsia="Josefin Sans" w:hAnsi="Josefin Sans"/>
          <w:i w:val="1"/>
        </w:rPr>
      </w:pPr>
      <w:r w:rsidDel="00000000" w:rsidR="00000000" w:rsidRPr="00000000">
        <w:rPr>
          <w:rtl w:val="0"/>
        </w:rPr>
      </w:r>
    </w:p>
    <w:tbl>
      <w:tblPr>
        <w:tblStyle w:val="Table5"/>
        <w:tblW w:w="9360.0" w:type="dxa"/>
        <w:jc w:val="center"/>
        <w:tblBorders>
          <w:top w:color="540d6e" w:space="0" w:sz="12" w:val="single"/>
          <w:left w:color="540d6e" w:space="0" w:sz="12" w:val="single"/>
          <w:bottom w:color="540d6e" w:space="0" w:sz="12" w:val="single"/>
          <w:right w:color="540d6e" w:space="0" w:sz="12" w:val="single"/>
          <w:insideH w:color="540d6e" w:space="0" w:sz="12" w:val="single"/>
          <w:insideV w:color="540d6e" w:space="0" w:sz="12" w:val="single"/>
        </w:tblBorders>
        <w:tblLayout w:type="fixed"/>
        <w:tblLook w:val="0600"/>
      </w:tblPr>
      <w:tblGrid>
        <w:gridCol w:w="2625"/>
        <w:gridCol w:w="6735"/>
        <w:tblGridChange w:id="0">
          <w:tblGrid>
            <w:gridCol w:w="2625"/>
            <w:gridCol w:w="6735"/>
          </w:tblGrid>
        </w:tblGridChange>
      </w:tblGrid>
      <w:tr>
        <w:trPr>
          <w:cantSplit w:val="0"/>
          <w:tblHeader w:val="0"/>
        </w:trPr>
        <w:tc>
          <w:tcPr>
            <w:tcBorders>
              <w:top w:color="000000" w:space="0" w:sz="0" w:val="nil"/>
              <w:left w:color="000000" w:space="0" w:sz="0" w:val="nil"/>
              <w:bottom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i w:val="1"/>
                <w:color w:val="098c54"/>
                <w:u w:val="single"/>
              </w:rPr>
            </w:pPr>
            <w:r w:rsidDel="00000000" w:rsidR="00000000" w:rsidRPr="00000000">
              <w:rPr>
                <w:rFonts w:ascii="Edu SA Hand" w:cs="Edu SA Hand" w:eastAsia="Edu SA Hand" w:hAnsi="Edu SA Hand"/>
                <w:b w:val="1"/>
                <w:i w:val="1"/>
                <w:color w:val="098c54"/>
                <w:u w:val="single"/>
                <w:rtl w:val="0"/>
              </w:rPr>
              <w:t xml:space="preserve">Wins</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i w:val="1"/>
                <w:color w:val="540d6e"/>
              </w:rPr>
            </w:pPr>
            <w:r w:rsidDel="00000000" w:rsidR="00000000" w:rsidRPr="00000000">
              <w:rPr>
                <w:rFonts w:ascii="Josefin Sans" w:cs="Josefin Sans" w:eastAsia="Josefin Sans" w:hAnsi="Josefin Sans"/>
                <w:i w:val="1"/>
                <w:color w:val="540d6e"/>
                <w:rtl w:val="0"/>
              </w:rPr>
              <w:t xml:space="preserve">No matter how small or insignificant the task, w</w:t>
            </w:r>
            <w:r w:rsidDel="00000000" w:rsidR="00000000" w:rsidRPr="00000000">
              <w:rPr>
                <w:rFonts w:ascii="Josefin Sans" w:cs="Josefin Sans" w:eastAsia="Josefin Sans" w:hAnsi="Josefin Sans"/>
                <w:i w:val="1"/>
                <w:color w:val="540d6e"/>
                <w:rtl w:val="0"/>
              </w:rPr>
              <w:t xml:space="preserve">hat did you do today that you wanted to do? </w:t>
            </w:r>
          </w:p>
        </w:tc>
        <w:tc>
          <w:tcPr>
            <w:shd w:fill="098c54"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ffd23f"/>
              </w:rPr>
            </w:pPr>
            <w:r w:rsidDel="00000000" w:rsidR="00000000" w:rsidRPr="00000000">
              <w:rPr>
                <w:rtl w:val="0"/>
              </w:rPr>
            </w:r>
          </w:p>
        </w:tc>
      </w:tr>
    </w:tbl>
    <w:p w:rsidR="00000000" w:rsidDel="00000000" w:rsidP="00000000" w:rsidRDefault="00000000" w:rsidRPr="00000000" w14:paraId="00000065">
      <w:pPr>
        <w:spacing w:line="240" w:lineRule="auto"/>
        <w:jc w:val="center"/>
        <w:rPr>
          <w:rFonts w:ascii="Josefin Sans" w:cs="Josefin Sans" w:eastAsia="Josefin Sans" w:hAnsi="Josefin Sans"/>
          <w:i w:val="1"/>
        </w:rPr>
      </w:pPr>
      <w:r w:rsidDel="00000000" w:rsidR="00000000" w:rsidRPr="00000000">
        <w:br w:type="page"/>
      </w:r>
      <w:r w:rsidDel="00000000" w:rsidR="00000000" w:rsidRPr="00000000">
        <w:rPr>
          <w:rtl w:val="0"/>
        </w:rPr>
      </w:r>
    </w:p>
    <w:p w:rsidR="00000000" w:rsidDel="00000000" w:rsidP="00000000" w:rsidRDefault="00000000" w:rsidRPr="00000000" w14:paraId="00000066">
      <w:pPr>
        <w:spacing w:line="240" w:lineRule="auto"/>
        <w:rPr>
          <w:rFonts w:ascii="Edu SA Hand" w:cs="Edu SA Hand" w:eastAsia="Edu SA Hand" w:hAnsi="Edu SA Hand"/>
          <w:b w:val="1"/>
          <w:sz w:val="28"/>
          <w:szCs w:val="28"/>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-190499</wp:posOffset>
                </wp:positionH>
                <wp:positionV relativeFrom="paragraph">
                  <wp:posOffset>114300</wp:posOffset>
                </wp:positionV>
                <wp:extent cx="5667375" cy="1704975"/>
                <wp:effectExtent b="0" l="0" r="0" t="0"/>
                <wp:wrapNone/>
                <wp:docPr id="6" name=""/>
                <a:graphic>
                  <a:graphicData uri="http://schemas.microsoft.com/office/word/2010/wordprocessingGroup">
                    <wpg:wgp>
                      <wpg:cNvGrpSpPr/>
                      <wpg:grpSpPr>
                        <a:xfrm>
                          <a:off x="148600" y="383800"/>
                          <a:ext cx="5667375" cy="1704975"/>
                          <a:chOff x="148600" y="383800"/>
                          <a:chExt cx="5654050" cy="1696750"/>
                        </a:xfrm>
                      </wpg:grpSpPr>
                      <wps:wsp>
                        <wps:cNvSpPr/>
                        <wps:cNvPr id="2" name="Shape 2"/>
                        <wps:spPr>
                          <a:xfrm flipH="1">
                            <a:off x="5214975" y="388575"/>
                            <a:ext cx="582900" cy="1687200"/>
                          </a:xfrm>
                          <a:prstGeom prst="corner">
                            <a:avLst>
                              <a:gd fmla="val 50000" name="adj1"/>
                              <a:gd fmla="val 50000"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3" name="Shape 3"/>
                        <wps:spPr>
                          <a:xfrm flipH="1">
                            <a:off x="153375" y="388575"/>
                            <a:ext cx="5644500" cy="879300"/>
                          </a:xfrm>
                          <a:prstGeom prst="halfFrame">
                            <a:avLst>
                              <a:gd fmla="val 33333" name="adj1"/>
                              <a:gd fmla="val 33333" name="adj2"/>
                            </a:avLst>
                          </a:prstGeom>
                          <a:solidFill>
                            <a:srgbClr val="FFD23F"/>
                          </a:solidFill>
                          <a:ln cap="flat" cmpd="sng" w="9525">
                            <a:solidFill>
                              <a:srgbClr val="FFD23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-190499</wp:posOffset>
                </wp:positionH>
                <wp:positionV relativeFrom="paragraph">
                  <wp:posOffset>114300</wp:posOffset>
                </wp:positionV>
                <wp:extent cx="5667375" cy="1704975"/>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667375" cy="1704975"/>
                        </a:xfrm>
                        <a:prstGeom prst="rect"/>
                        <a:ln/>
                      </pic:spPr>
                    </pic:pic>
                  </a:graphicData>
                </a:graphic>
              </wp:anchor>
            </w:drawing>
          </mc:Fallback>
        </mc:AlternateContent>
      </w:r>
    </w:p>
    <w:p w:rsidR="00000000" w:rsidDel="00000000" w:rsidP="00000000" w:rsidRDefault="00000000" w:rsidRPr="00000000" w14:paraId="00000067">
      <w:pPr>
        <w:spacing w:line="240" w:lineRule="auto"/>
        <w:rPr>
          <w:rFonts w:ascii="Edu SA Hand" w:cs="Edu SA Hand" w:eastAsia="Edu SA Hand" w:hAnsi="Edu SA Hand"/>
          <w:b w:val="1"/>
          <w:sz w:val="28"/>
          <w:szCs w:val="28"/>
        </w:rPr>
      </w:pPr>
      <w:r w:rsidDel="00000000" w:rsidR="00000000" w:rsidRPr="00000000">
        <w:rPr>
          <w:rtl w:val="0"/>
        </w:rPr>
      </w:r>
    </w:p>
    <w:p w:rsidR="00000000" w:rsidDel="00000000" w:rsidP="00000000" w:rsidRDefault="00000000" w:rsidRPr="00000000" w14:paraId="00000068">
      <w:pPr>
        <w:spacing w:line="240" w:lineRule="auto"/>
        <w:jc w:val="center"/>
        <w:rPr>
          <w:rFonts w:ascii="Edu SA Hand" w:cs="Edu SA Hand" w:eastAsia="Edu SA Hand" w:hAnsi="Edu SA Hand"/>
          <w:b w:val="1"/>
          <w:color w:val="540d6e"/>
          <w:sz w:val="48"/>
          <w:szCs w:val="48"/>
        </w:rPr>
      </w:pPr>
      <w:r w:rsidDel="00000000" w:rsidR="00000000" w:rsidRPr="00000000">
        <w:rPr>
          <w:rFonts w:ascii="Edu SA Hand" w:cs="Edu SA Hand" w:eastAsia="Edu SA Hand" w:hAnsi="Edu SA Hand"/>
          <w:b w:val="1"/>
          <w:color w:val="540d6e"/>
          <w:sz w:val="48"/>
          <w:szCs w:val="48"/>
          <w:rtl w:val="0"/>
        </w:rPr>
        <w:t xml:space="preserve">Symptom Checklist</w:t>
      </w:r>
    </w:p>
    <w:p w:rsidR="00000000" w:rsidDel="00000000" w:rsidP="00000000" w:rsidRDefault="00000000" w:rsidRPr="00000000" w14:paraId="00000069">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06A">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06B">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06C">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06D">
      <w:pPr>
        <w:spacing w:line="240" w:lineRule="auto"/>
        <w:rPr>
          <w:rFonts w:ascii="Josefin Sans" w:cs="Josefin Sans" w:eastAsia="Josefin Sans" w:hAnsi="Josefin Sans"/>
          <w:i w:val="1"/>
          <w:color w:val="540d6e"/>
        </w:rPr>
      </w:pPr>
      <w:r w:rsidDel="00000000" w:rsidR="00000000" w:rsidRPr="00000000">
        <w:rPr>
          <w:rFonts w:ascii="Josefin Sans" w:cs="Josefin Sans" w:eastAsia="Josefin Sans" w:hAnsi="Josefin Sans"/>
          <w:i w:val="1"/>
          <w:color w:val="540d6e"/>
          <w:rtl w:val="0"/>
        </w:rPr>
        <w:t xml:space="preserve">Place a check, “y”, or “x” for each symptom you’re experiencing</w:t>
      </w:r>
    </w:p>
    <w:p w:rsidR="00000000" w:rsidDel="00000000" w:rsidP="00000000" w:rsidRDefault="00000000" w:rsidRPr="00000000" w14:paraId="0000006E">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06F">
      <w:pPr>
        <w:spacing w:line="240" w:lineRule="auto"/>
        <w:rPr>
          <w:rFonts w:ascii="Josefin Sans" w:cs="Josefin Sans" w:eastAsia="Josefin Sans" w:hAnsi="Josefin Sans"/>
          <w:b w:val="1"/>
          <w:color w:val="540d6e"/>
          <w:sz w:val="30"/>
          <w:szCs w:val="30"/>
        </w:rPr>
      </w:pPr>
      <w:r w:rsidDel="00000000" w:rsidR="00000000" w:rsidRPr="00000000">
        <w:rPr>
          <w:rFonts w:ascii="Josefin Sans" w:cs="Josefin Sans" w:eastAsia="Josefin Sans" w:hAnsi="Josefin Sans"/>
          <w:b w:val="1"/>
          <w:color w:val="540d6e"/>
          <w:sz w:val="30"/>
          <w:szCs w:val="30"/>
          <w:rtl w:val="0"/>
        </w:rPr>
        <w:t xml:space="preserve">Week of: </w:t>
      </w:r>
    </w:p>
    <w:p w:rsidR="00000000" w:rsidDel="00000000" w:rsidP="00000000" w:rsidRDefault="00000000" w:rsidRPr="00000000" w14:paraId="00000070">
      <w:pPr>
        <w:spacing w:line="240" w:lineRule="auto"/>
        <w:rPr>
          <w:rFonts w:ascii="Josefin Sans" w:cs="Josefin Sans" w:eastAsia="Josefin Sans" w:hAnsi="Josefin Sans"/>
          <w:b w:val="1"/>
          <w:color w:val="540d6e"/>
        </w:rPr>
      </w:pPr>
      <w:r w:rsidDel="00000000" w:rsidR="00000000" w:rsidRPr="00000000">
        <w:rPr>
          <w:rtl w:val="0"/>
        </w:rPr>
      </w:r>
    </w:p>
    <w:tbl>
      <w:tblPr>
        <w:tblStyle w:val="Table6"/>
        <w:tblW w:w="9240.00000000000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25"/>
        <w:gridCol w:w="602.1428571428572"/>
        <w:gridCol w:w="602.1428571428572"/>
        <w:gridCol w:w="602.1428571428572"/>
        <w:gridCol w:w="602.1428571428572"/>
        <w:gridCol w:w="602.1428571428572"/>
        <w:gridCol w:w="602.1428571428572"/>
        <w:gridCol w:w="602.1428571428572"/>
        <w:tblGridChange w:id="0">
          <w:tblGrid>
            <w:gridCol w:w="5025"/>
            <w:gridCol w:w="602.1428571428572"/>
            <w:gridCol w:w="602.1428571428572"/>
            <w:gridCol w:w="602.1428571428572"/>
            <w:gridCol w:w="602.1428571428572"/>
            <w:gridCol w:w="602.1428571428572"/>
            <w:gridCol w:w="602.1428571428572"/>
            <w:gridCol w:w="602.14285714285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7</w:t>
            </w:r>
          </w:p>
        </w:tc>
      </w:tr>
      <w:tr>
        <w:trPr>
          <w:cantSplit w:val="0"/>
          <w:trHeight w:val="420" w:hRule="atLeast"/>
          <w:tblHeader w:val="0"/>
        </w:trPr>
        <w:tc>
          <w:tcPr>
            <w:gridSpan w:val="8"/>
            <w:tcBorders>
              <w:bottom w:color="098c54" w:space="0" w:sz="18" w:val="single"/>
            </w:tcBorders>
            <w:shd w:fill="ffd23f"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color w:val="540d6e"/>
              </w:rPr>
            </w:pPr>
            <w:r w:rsidDel="00000000" w:rsidR="00000000" w:rsidRPr="00000000">
              <w:rPr>
                <w:rFonts w:ascii="Edu SA Hand" w:cs="Edu SA Hand" w:eastAsia="Edu SA Hand" w:hAnsi="Edu SA Hand"/>
                <w:b w:val="1"/>
                <w:color w:val="540d6e"/>
                <w:rtl w:val="0"/>
              </w:rPr>
              <w:t xml:space="preserve">Energy</w:t>
            </w:r>
          </w:p>
        </w:tc>
      </w:tr>
      <w:tr>
        <w:trPr>
          <w:cantSplit w:val="0"/>
          <w:tblHeader w:val="0"/>
        </w:trPr>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Struggled to get out of bed</w:t>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Tired after a full night’s sleep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Feeling drained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Can’t start tasks that need to get done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Skipping meals, forgetting hygiene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tcBorders>
              <w:bottom w:color="098c54" w:space="0" w:sz="18" w:val="single"/>
            </w:tcBorders>
            <w:shd w:fill="ffd23f"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color w:val="540d6e"/>
              </w:rPr>
            </w:pPr>
            <w:r w:rsidDel="00000000" w:rsidR="00000000" w:rsidRPr="00000000">
              <w:rPr>
                <w:rFonts w:ascii="Edu SA Hand" w:cs="Edu SA Hand" w:eastAsia="Edu SA Hand" w:hAnsi="Edu SA Hand"/>
                <w:b w:val="1"/>
                <w:color w:val="540d6e"/>
                <w:rtl w:val="0"/>
              </w:rPr>
              <w:t xml:space="preserve">Emotions</w:t>
            </w:r>
          </w:p>
        </w:tc>
      </w:tr>
      <w:tr>
        <w:trPr>
          <w:cantSplit w:val="0"/>
          <w:tblHeader w:val="0"/>
        </w:trPr>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Irritible</w:t>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Flat speech or feeling numb</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Anxious over small things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Feeling helpless, guilty, anxious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Easily overwhelmed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tcBorders>
              <w:bottom w:color="098c54" w:space="0" w:sz="18" w:val="single"/>
            </w:tcBorders>
            <w:shd w:fill="ffd23f"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color w:val="540d6e"/>
              </w:rPr>
            </w:pPr>
            <w:r w:rsidDel="00000000" w:rsidR="00000000" w:rsidRPr="00000000">
              <w:rPr>
                <w:rFonts w:ascii="Edu SA Hand" w:cs="Edu SA Hand" w:eastAsia="Edu SA Hand" w:hAnsi="Edu SA Hand"/>
                <w:b w:val="1"/>
                <w:color w:val="540d6e"/>
                <w:rtl w:val="0"/>
              </w:rPr>
              <w:t xml:space="preserve">Sensory/Cognitive</w:t>
            </w:r>
          </w:p>
        </w:tc>
      </w:tr>
      <w:tr>
        <w:trPr>
          <w:cantSplit w:val="0"/>
          <w:tblHeader w:val="0"/>
        </w:trPr>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Overwhelmed by sights, sounds, or smells</w:t>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Brain fog</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Forgetting or zoning out during tasks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Can’t find words for what you want/need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Shutdowns/Meltdowns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vMerge w:val="restart"/>
            <w:tcBorders>
              <w:lef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(continued below)</w:t>
            </w:r>
          </w:p>
        </w:tc>
      </w:tr>
      <w:tr>
        <w:trPr>
          <w:cantSplit w:val="0"/>
          <w:trHeight w:val="420" w:hRule="atLeast"/>
          <w:tblHeader w:val="0"/>
        </w:trPr>
        <w:tc>
          <w:tcPr>
            <w:gridSpan w:val="8"/>
            <w:vMerge w:val="continue"/>
            <w:tcBorders>
              <w:lef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vMerge w:val="continue"/>
            <w:tcBorders>
              <w:lef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vMerge w:val="continue"/>
            <w:tcBorders>
              <w:lef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7</w:t>
            </w:r>
          </w:p>
        </w:tc>
      </w:tr>
      <w:tr>
        <w:trPr>
          <w:cantSplit w:val="0"/>
          <w:trHeight w:val="420" w:hRule="atLeast"/>
          <w:tblHeader w:val="0"/>
        </w:trPr>
        <w:tc>
          <w:tcPr>
            <w:gridSpan w:val="8"/>
            <w:tcBorders>
              <w:bottom w:color="098c54" w:space="0" w:sz="18" w:val="single"/>
            </w:tcBorders>
            <w:shd w:fill="ffd23f"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color w:val="540d6e"/>
              </w:rPr>
            </w:pPr>
            <w:r w:rsidDel="00000000" w:rsidR="00000000" w:rsidRPr="00000000">
              <w:rPr>
                <w:rFonts w:ascii="Edu SA Hand" w:cs="Edu SA Hand" w:eastAsia="Edu SA Hand" w:hAnsi="Edu SA Hand"/>
                <w:b w:val="1"/>
                <w:color w:val="540d6e"/>
                <w:rtl w:val="0"/>
              </w:rPr>
              <w:t xml:space="preserve">Social</w:t>
            </w:r>
          </w:p>
        </w:tc>
      </w:tr>
      <w:tr>
        <w:trPr>
          <w:cantSplit w:val="0"/>
          <w:tblHeader w:val="0"/>
        </w:trPr>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Avoiding talking to people (inc. text/DM)</w:t>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Masking is harder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Trouble making plans/canceling plans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Feeling disconnected or misunderstood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Trouble setting or upholding boundaries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rHeight w:val="420" w:hRule="atLeast"/>
          <w:tblHeader w:val="0"/>
        </w:trPr>
        <w:tc>
          <w:tcPr>
            <w:gridSpan w:val="8"/>
            <w:tcBorders>
              <w:bottom w:color="098c54" w:space="0" w:sz="18" w:val="single"/>
            </w:tcBorders>
            <w:shd w:fill="ffd23f"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Edu SA Hand" w:cs="Edu SA Hand" w:eastAsia="Edu SA Hand" w:hAnsi="Edu SA Hand"/>
                <w:b w:val="1"/>
                <w:color w:val="540d6e"/>
              </w:rPr>
            </w:pPr>
            <w:r w:rsidDel="00000000" w:rsidR="00000000" w:rsidRPr="00000000">
              <w:rPr>
                <w:rFonts w:ascii="Edu SA Hand" w:cs="Edu SA Hand" w:eastAsia="Edu SA Hand" w:hAnsi="Edu SA Hand"/>
                <w:b w:val="1"/>
                <w:color w:val="540d6e"/>
                <w:rtl w:val="0"/>
              </w:rPr>
              <w:t xml:space="preserve">Physical</w:t>
            </w:r>
          </w:p>
        </w:tc>
      </w:tr>
      <w:tr>
        <w:trPr>
          <w:cantSplit w:val="0"/>
          <w:tblHeader w:val="0"/>
        </w:trPr>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Feeling more pain or tension in my body</w:t>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tcBorders>
              <w:top w:color="098c54"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Nausea, can’t eat, or eating too much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Racing heart, shallow breathing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Feeling tired and weak</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b w:val="1"/>
                <w:color w:val="540d6e"/>
              </w:rPr>
            </w:pPr>
            <w:r w:rsidDel="00000000" w:rsidR="00000000" w:rsidRPr="00000000">
              <w:rPr>
                <w:rFonts w:ascii="Josefin Sans" w:cs="Josefin Sans" w:eastAsia="Josefin Sans" w:hAnsi="Josefin Sans"/>
                <w:b w:val="1"/>
                <w:color w:val="540d6e"/>
                <w:rtl w:val="0"/>
              </w:rPr>
              <w:t xml:space="preserve">     Chronic illness flares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Josefin Sans" w:cs="Josefin Sans" w:eastAsia="Josefin Sans" w:hAnsi="Josefin Sans"/>
                <w:b w:val="1"/>
                <w:color w:val="540d6e"/>
              </w:rPr>
            </w:pPr>
            <w:r w:rsidDel="00000000" w:rsidR="00000000" w:rsidRPr="00000000">
              <w:rPr>
                <w:rtl w:val="0"/>
              </w:rPr>
            </w:r>
          </w:p>
        </w:tc>
      </w:tr>
    </w:tbl>
    <w:p w:rsidR="00000000" w:rsidDel="00000000" w:rsidP="00000000" w:rsidRDefault="00000000" w:rsidRPr="00000000" w14:paraId="00000191">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192">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193">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194">
      <w:pPr>
        <w:spacing w:line="240" w:lineRule="auto"/>
        <w:rPr>
          <w:rFonts w:ascii="Josefin Sans" w:cs="Josefin Sans" w:eastAsia="Josefin Sans" w:hAnsi="Josefin Sans"/>
          <w:b w:val="1"/>
          <w:color w:val="540d6e"/>
        </w:rPr>
      </w:pPr>
      <w:r w:rsidDel="00000000" w:rsidR="00000000" w:rsidRPr="00000000">
        <w:br w:type="page"/>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914400</wp:posOffset>
            </wp:positionH>
            <wp:positionV relativeFrom="paragraph">
              <wp:posOffset>238125</wp:posOffset>
            </wp:positionV>
            <wp:extent cx="3357563" cy="3357563"/>
            <wp:effectExtent b="0" l="0" r="0" t="0"/>
            <wp:wrapNone/>
            <wp:docPr id="11"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357563" cy="3357563"/>
                    </a:xfrm>
                    <a:prstGeom prst="rect"/>
                    <a:ln/>
                  </pic:spPr>
                </pic:pic>
              </a:graphicData>
            </a:graphic>
          </wp:anchor>
        </w:drawing>
      </w:r>
    </w:p>
    <w:p w:rsidR="00000000" w:rsidDel="00000000" w:rsidP="00000000" w:rsidRDefault="00000000" w:rsidRPr="00000000" w14:paraId="00000195">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196">
      <w:pPr>
        <w:spacing w:line="240" w:lineRule="auto"/>
        <w:rPr>
          <w:rFonts w:ascii="Josefin Sans" w:cs="Josefin Sans" w:eastAsia="Josefin Sans" w:hAnsi="Josefin Sans"/>
          <w:b w:val="1"/>
          <w:color w:val="540d6e"/>
        </w:rPr>
      </w:pPr>
      <w:r w:rsidDel="00000000" w:rsidR="00000000" w:rsidRPr="00000000">
        <w:rPr>
          <w:rtl w:val="0"/>
        </w:rPr>
      </w:r>
    </w:p>
    <w:p w:rsidR="00000000" w:rsidDel="00000000" w:rsidP="00000000" w:rsidRDefault="00000000" w:rsidRPr="00000000" w14:paraId="00000197">
      <w:pPr>
        <w:spacing w:line="240" w:lineRule="auto"/>
        <w:jc w:val="center"/>
        <w:rPr>
          <w:rFonts w:ascii="Edu SA Hand" w:cs="Edu SA Hand" w:eastAsia="Edu SA Hand" w:hAnsi="Edu SA Hand"/>
          <w:b w:val="1"/>
          <w:color w:val="540d6e"/>
          <w:sz w:val="40"/>
          <w:szCs w:val="40"/>
        </w:rPr>
      </w:pPr>
      <w:r w:rsidDel="00000000" w:rsidR="00000000" w:rsidRPr="00000000">
        <w:rPr>
          <w:rFonts w:ascii="Edu SA Hand" w:cs="Edu SA Hand" w:eastAsia="Edu SA Hand" w:hAnsi="Edu SA Hand"/>
          <w:b w:val="1"/>
          <w:color w:val="540d6e"/>
          <w:sz w:val="40"/>
          <w:szCs w:val="40"/>
          <w:rtl w:val="0"/>
        </w:rPr>
        <w:t xml:space="preserve">Emotional Check-In</w:t>
      </w:r>
    </w:p>
    <w:p w:rsidR="00000000" w:rsidDel="00000000" w:rsidP="00000000" w:rsidRDefault="00000000" w:rsidRPr="00000000" w14:paraId="00000198">
      <w:pPr>
        <w:spacing w:line="240" w:lineRule="auto"/>
        <w:jc w:val="center"/>
        <w:rPr>
          <w:rFonts w:ascii="Josefin Sans" w:cs="Josefin Sans" w:eastAsia="Josefin Sans" w:hAnsi="Josefin Sans"/>
          <w:b w:val="1"/>
          <w:color w:val="540d6e"/>
          <w:sz w:val="18"/>
          <w:szCs w:val="18"/>
        </w:rPr>
      </w:pPr>
      <w:r w:rsidDel="00000000" w:rsidR="00000000" w:rsidRPr="00000000">
        <w:rPr>
          <w:rFonts w:ascii="Josefin Sans" w:cs="Josefin Sans" w:eastAsia="Josefin Sans" w:hAnsi="Josefin Sans"/>
          <w:b w:val="1"/>
          <w:i w:val="1"/>
          <w:color w:val="098c54"/>
          <w:sz w:val="18"/>
          <w:szCs w:val="18"/>
          <w:rtl w:val="0"/>
        </w:rPr>
        <w:t xml:space="preserve">Choose as many as you need to</w:t>
      </w:r>
      <w:r w:rsidDel="00000000" w:rsidR="00000000" w:rsidRPr="00000000">
        <w:rPr>
          <w:rFonts w:ascii="Josefin Sans" w:cs="Josefin Sans" w:eastAsia="Josefin Sans" w:hAnsi="Josefin Sans"/>
          <w:b w:val="1"/>
          <w:color w:val="540d6e"/>
          <w:sz w:val="18"/>
          <w:szCs w:val="18"/>
          <w:rtl w:val="0"/>
        </w:rPr>
        <w:t xml:space="preserve">.</w:t>
      </w:r>
    </w:p>
    <w:p w:rsidR="00000000" w:rsidDel="00000000" w:rsidP="00000000" w:rsidRDefault="00000000" w:rsidRPr="00000000" w14:paraId="00000199">
      <w:pPr>
        <w:spacing w:line="240" w:lineRule="auto"/>
        <w:jc w:val="center"/>
        <w:rPr>
          <w:rFonts w:ascii="Josefin Sans" w:cs="Josefin Sans" w:eastAsia="Josefin Sans" w:hAnsi="Josefin Sans"/>
          <w:color w:val="540d6e"/>
        </w:rPr>
      </w:pPr>
      <w:r w:rsidDel="00000000" w:rsidR="00000000" w:rsidRPr="00000000">
        <w:rPr>
          <w:rtl w:val="0"/>
        </w:rPr>
      </w:r>
    </w:p>
    <w:tbl>
      <w:tblPr>
        <w:tblStyle w:val="Table7"/>
        <w:tblW w:w="751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
        <w:gridCol w:w="1470"/>
        <w:gridCol w:w="330"/>
        <w:gridCol w:w="1695"/>
        <w:gridCol w:w="300"/>
        <w:gridCol w:w="1500"/>
        <w:gridCol w:w="285"/>
        <w:gridCol w:w="1605"/>
        <w:tblGridChange w:id="0">
          <w:tblGrid>
            <w:gridCol w:w="330"/>
            <w:gridCol w:w="1470"/>
            <w:gridCol w:w="330"/>
            <w:gridCol w:w="1695"/>
            <w:gridCol w:w="300"/>
            <w:gridCol w:w="1500"/>
            <w:gridCol w:w="285"/>
            <w:gridCol w:w="1605"/>
          </w:tblGrid>
        </w:tblGridChange>
      </w:tblGrid>
      <w:tr>
        <w:trPr>
          <w:cantSplit w:val="0"/>
          <w:trHeight w:val="420" w:hRule="atLeast"/>
          <w:tblHeader w:val="0"/>
        </w:trPr>
        <w:tc>
          <w:tcPr>
            <w:gridSpan w:val="8"/>
            <w:shd w:fill="098c54"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color w:val="ffd23f"/>
                <w:sz w:val="24"/>
                <w:szCs w:val="24"/>
              </w:rPr>
            </w:pPr>
            <w:r w:rsidDel="00000000" w:rsidR="00000000" w:rsidRPr="00000000">
              <w:rPr>
                <w:rFonts w:ascii="Edu SA Hand" w:cs="Edu SA Hand" w:eastAsia="Edu SA Hand" w:hAnsi="Edu SA Hand"/>
                <w:b w:val="1"/>
                <w:color w:val="ffd23f"/>
                <w:sz w:val="24"/>
                <w:szCs w:val="24"/>
                <w:rtl w:val="0"/>
              </w:rPr>
              <w:t xml:space="preserve">Happy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Content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Confident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Excited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Hopeful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Cheerful</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Silly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Enthusiastic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Optimistic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Proud</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Energetic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Eager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Elated</w:t>
            </w:r>
          </w:p>
        </w:tc>
      </w:tr>
      <w:tr>
        <w:trPr>
          <w:cantSplit w:val="0"/>
          <w:trHeight w:val="420" w:hRule="atLeast"/>
          <w:tblHeader w:val="0"/>
        </w:trPr>
        <w:tc>
          <w:tcPr>
            <w:gridSpan w:val="8"/>
            <w:shd w:fill="540d6e"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color w:val="ffd23f"/>
                <w:sz w:val="24"/>
                <w:szCs w:val="24"/>
              </w:rPr>
            </w:pPr>
            <w:r w:rsidDel="00000000" w:rsidR="00000000" w:rsidRPr="00000000">
              <w:rPr>
                <w:rFonts w:ascii="Edu SA Hand" w:cs="Edu SA Hand" w:eastAsia="Edu SA Hand" w:hAnsi="Edu SA Hand"/>
                <w:b w:val="1"/>
                <w:color w:val="ffd23f"/>
                <w:sz w:val="24"/>
                <w:szCs w:val="24"/>
                <w:rtl w:val="0"/>
              </w:rPr>
              <w:t xml:space="preserve">Surprised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Startled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Overwhelmed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Amazed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Crushed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Confused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Speechless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Moved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Stunned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Shocked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Curious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Awestruck</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Bewildered</w:t>
            </w:r>
          </w:p>
        </w:tc>
      </w:tr>
      <w:tr>
        <w:trPr>
          <w:cantSplit w:val="0"/>
          <w:trHeight w:val="420" w:hRule="atLeast"/>
          <w:tblHeader w:val="0"/>
        </w:trPr>
        <w:tc>
          <w:tcPr>
            <w:gridSpan w:val="8"/>
            <w:shd w:fill="ffd23f"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color w:val="098c54"/>
                <w:sz w:val="24"/>
                <w:szCs w:val="24"/>
              </w:rPr>
            </w:pPr>
            <w:r w:rsidDel="00000000" w:rsidR="00000000" w:rsidRPr="00000000">
              <w:rPr>
                <w:rFonts w:ascii="Edu SA Hand" w:cs="Edu SA Hand" w:eastAsia="Edu SA Hand" w:hAnsi="Edu SA Hand"/>
                <w:b w:val="1"/>
                <w:color w:val="098c54"/>
                <w:sz w:val="24"/>
                <w:szCs w:val="24"/>
                <w:rtl w:val="0"/>
              </w:rPr>
              <w:t xml:space="preserve">Peaceful</w:t>
            </w:r>
          </w:p>
        </w:tc>
      </w:tr>
      <w:tr>
        <w:trPr>
          <w:cantSplit w:val="0"/>
          <w:trHeight w:val="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Calm</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Trusting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Caring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Valued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Loving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Relaxed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Thankful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Inspired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Affectionate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Thoughtful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Accepted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Passionate</w:t>
            </w:r>
          </w:p>
        </w:tc>
      </w:tr>
      <w:tr>
        <w:trPr>
          <w:cantSplit w:val="0"/>
          <w:trHeight w:val="420" w:hRule="atLeast"/>
          <w:tblHeader w:val="0"/>
        </w:trPr>
        <w:tc>
          <w:tcPr>
            <w:gridSpan w:val="8"/>
            <w:shd w:fill="073763"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color w:val="d9d9d9"/>
                <w:sz w:val="24"/>
                <w:szCs w:val="24"/>
              </w:rPr>
            </w:pPr>
            <w:r w:rsidDel="00000000" w:rsidR="00000000" w:rsidRPr="00000000">
              <w:rPr>
                <w:rFonts w:ascii="Edu SA Hand" w:cs="Edu SA Hand" w:eastAsia="Edu SA Hand" w:hAnsi="Edu SA Hand"/>
                <w:b w:val="1"/>
                <w:color w:val="d9d9d9"/>
                <w:sz w:val="24"/>
                <w:szCs w:val="24"/>
                <w:rtl w:val="0"/>
              </w:rPr>
              <w:t xml:space="preserve">Sad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Bored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Guilty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Insignificant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Hopeless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Tired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Disappointed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Inferior</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Devastated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Lonely</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Hurt</w:t>
            </w:r>
          </w:p>
        </w:tc>
        <w:tc>
          <w:tcPr>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Rejected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Miserable</w:t>
            </w:r>
          </w:p>
        </w:tc>
      </w:tr>
      <w:tr>
        <w:trPr>
          <w:cantSplit w:val="0"/>
          <w:trHeight w:val="420" w:hRule="atLeast"/>
          <w:tblHeader w:val="0"/>
        </w:trPr>
        <w:tc>
          <w:tcPr>
            <w:gridSpan w:val="8"/>
            <w:shd w:fill="ee4266"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sz w:val="24"/>
                <w:szCs w:val="24"/>
              </w:rPr>
            </w:pPr>
            <w:r w:rsidDel="00000000" w:rsidR="00000000" w:rsidRPr="00000000">
              <w:rPr>
                <w:rFonts w:ascii="Edu SA Hand" w:cs="Edu SA Hand" w:eastAsia="Edu SA Hand" w:hAnsi="Edu SA Hand"/>
                <w:b w:val="1"/>
                <w:sz w:val="24"/>
                <w:szCs w:val="24"/>
                <w:rtl w:val="0"/>
              </w:rPr>
              <w:t xml:space="preserve">Angry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Mad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Irritated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Hostile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Furious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Offended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Frustrated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Enraged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Hateful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Jealous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Annoyed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Agitated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Disgusted</w:t>
            </w:r>
          </w:p>
        </w:tc>
      </w:tr>
      <w:tr>
        <w:trPr>
          <w:cantSplit w:val="0"/>
          <w:trHeight w:val="420" w:hRule="atLeast"/>
          <w:tblHeader w:val="0"/>
        </w:trPr>
        <w:tc>
          <w:tcPr>
            <w:gridSpan w:val="8"/>
            <w:shd w:fill="d9d9d9" w:val="clear"/>
            <w:tcMar>
              <w:top w:w="100.0" w:type="dxa"/>
              <w:left w:w="100.0" w:type="dxa"/>
              <w:bottom w:w="100.0" w:type="dxa"/>
              <w:right w:w="100.0" w:type="dxa"/>
            </w:tcMar>
            <w:vAlign w:val="top"/>
          </w:tcPr>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Edu SA Hand" w:cs="Edu SA Hand" w:eastAsia="Edu SA Hand" w:hAnsi="Edu SA Hand"/>
                <w:b w:val="1"/>
                <w:sz w:val="24"/>
                <w:szCs w:val="24"/>
              </w:rPr>
            </w:pPr>
            <w:r w:rsidDel="00000000" w:rsidR="00000000" w:rsidRPr="00000000">
              <w:rPr>
                <w:rFonts w:ascii="Edu SA Hand" w:cs="Edu SA Hand" w:eastAsia="Edu SA Hand" w:hAnsi="Edu SA Hand"/>
                <w:b w:val="1"/>
                <w:sz w:val="24"/>
                <w:szCs w:val="24"/>
                <w:rtl w:val="0"/>
              </w:rPr>
              <w:t xml:space="preserve">Fearful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Excluded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Worried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Panic</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Scared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Regretful</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Nervous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Terrified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Embarrassed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Anxious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Shy</w:t>
            </w:r>
          </w:p>
        </w:tc>
        <w:tc>
          <w:tcPr>
            <w:shd w:fill="auto" w:val="clear"/>
            <w:tcMar>
              <w:top w:w="100.0" w:type="dxa"/>
              <w:left w:w="100.0" w:type="dxa"/>
              <w:bottom w:w="100.0" w:type="dxa"/>
              <w:right w:w="100.0" w:type="dxa"/>
            </w:tcMar>
            <w:vAlign w:val="top"/>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Frightened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Josefin Sans" w:cs="Josefin Sans" w:eastAsia="Josefin Sans" w:hAnsi="Josefin Sans"/>
                <w:color w:val="540d6e"/>
              </w:rPr>
            </w:pPr>
            <w:r w:rsidDel="00000000" w:rsidR="00000000" w:rsidRPr="00000000">
              <w:rPr>
                <w:rFonts w:ascii="Josefin Sans" w:cs="Josefin Sans" w:eastAsia="Josefin Sans" w:hAnsi="Josefin Sans"/>
                <w:color w:val="540d6e"/>
                <w:rtl w:val="0"/>
              </w:rPr>
              <w:t xml:space="preserve">Insecure</w:t>
            </w:r>
          </w:p>
        </w:tc>
      </w:tr>
    </w:tbl>
    <w:p w:rsidR="00000000" w:rsidDel="00000000" w:rsidP="00000000" w:rsidRDefault="00000000" w:rsidRPr="00000000" w14:paraId="0000025A">
      <w:pPr>
        <w:spacing w:line="240" w:lineRule="auto"/>
        <w:jc w:val="center"/>
        <w:rPr>
          <w:rFonts w:ascii="Josefin Sans" w:cs="Josefin Sans" w:eastAsia="Josefin Sans" w:hAnsi="Josefin Sans"/>
          <w:color w:val="540d6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-66674</wp:posOffset>
            </wp:positionH>
            <wp:positionV relativeFrom="paragraph">
              <wp:posOffset>9248775</wp:posOffset>
            </wp:positionV>
            <wp:extent cx="2595563" cy="2595563"/>
            <wp:effectExtent b="0" l="0" r="0" t="0"/>
            <wp:wrapNone/>
            <wp:docPr id="12"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2595563" cy="2595563"/>
                    </a:xfrm>
                    <a:prstGeom prst="rect"/>
                    <a:ln/>
                  </pic:spPr>
                </pic:pic>
              </a:graphicData>
            </a:graphic>
          </wp:anchor>
        </w:drawing>
      </w:r>
    </w:p>
    <w:sectPr>
      <w:type w:val="nextPage"/>
      <w:pgSz w:h="15840" w:w="12240" w:orient="portrait"/>
      <w:pgMar w:bottom="720" w:top="72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Edu SA Hand">
    <w:embedRegular w:fontKey="{00000000-0000-0000-0000-000000000000}" r:id="rId1" w:subsetted="0"/>
    <w:embedBold w:fontKey="{00000000-0000-0000-0000-000000000000}" r:id="rId2" w:subsetted="0"/>
  </w:font>
  <w:font w:name="Josefin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jpg"/><Relationship Id="rId10" Type="http://schemas.openxmlformats.org/officeDocument/2006/relationships/image" Target="media/image3.png"/><Relationship Id="rId9" Type="http://schemas.openxmlformats.org/officeDocument/2006/relationships/hyperlink" Target="mailto:amy.white.7979@gmail.com" TargetMode="Externa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hyperlink" Target="https://amywritesthings.com/blog/" TargetMode="External"/><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EduSAHand-regular.ttf"/><Relationship Id="rId2" Type="http://schemas.openxmlformats.org/officeDocument/2006/relationships/font" Target="fonts/EduSAHand-bold.ttf"/><Relationship Id="rId3" Type="http://schemas.openxmlformats.org/officeDocument/2006/relationships/font" Target="fonts/JosefinSans-regular.ttf"/><Relationship Id="rId4" Type="http://schemas.openxmlformats.org/officeDocument/2006/relationships/font" Target="fonts/JosefinSans-bold.ttf"/><Relationship Id="rId5" Type="http://schemas.openxmlformats.org/officeDocument/2006/relationships/font" Target="fonts/JosefinSans-italic.ttf"/><Relationship Id="rId6" Type="http://schemas.openxmlformats.org/officeDocument/2006/relationships/font" Target="fonts/Josefi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